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CE1A" w14:textId="77777777" w:rsidR="00774D4A" w:rsidRDefault="00774D4A" w:rsidP="00774D4A">
      <w:pPr>
        <w:pStyle w:val="Default"/>
      </w:pPr>
      <w:r>
        <w:rPr>
          <w:noProof/>
          <w:lang w:val="en-US"/>
        </w:rPr>
        <w:drawing>
          <wp:inline distT="0" distB="0" distL="0" distR="0" wp14:anchorId="646DD3E8" wp14:editId="6467499D">
            <wp:extent cx="799143" cy="799143"/>
            <wp:effectExtent l="0" t="0" r="0" b="0"/>
            <wp:docPr id="4" name="Afbeelding 4" descr="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rreprins:Dropbox:2.Handige docs:Logo Jeugdzorgacademie:logo-jeugdzorg-academie-J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449" cy="799449"/>
                    </a:xfrm>
                    <a:prstGeom prst="rect">
                      <a:avLst/>
                    </a:prstGeom>
                    <a:noFill/>
                    <a:ln>
                      <a:noFill/>
                    </a:ln>
                  </pic:spPr>
                </pic:pic>
              </a:graphicData>
            </a:graphic>
          </wp:inline>
        </w:drawing>
      </w:r>
    </w:p>
    <w:p w14:paraId="2B8497C2" w14:textId="77777777" w:rsidR="00774D4A" w:rsidRDefault="00774D4A" w:rsidP="00774D4A">
      <w:r w:rsidRPr="00B465AF">
        <w:t>de Jeugdzorgacademie</w:t>
      </w:r>
    </w:p>
    <w:p w14:paraId="18BEBEED" w14:textId="77777777" w:rsidR="00774D4A" w:rsidRDefault="00774D4A" w:rsidP="00774D4A">
      <w:pPr>
        <w:pStyle w:val="Default"/>
      </w:pPr>
    </w:p>
    <w:p w14:paraId="68AF4E94" w14:textId="77777777" w:rsidR="00774D4A" w:rsidRPr="003D5D4C" w:rsidRDefault="00774D4A" w:rsidP="00774D4A">
      <w:pPr>
        <w:pStyle w:val="Default"/>
        <w:rPr>
          <w:b/>
          <w:sz w:val="28"/>
          <w:szCs w:val="28"/>
        </w:rPr>
      </w:pPr>
      <w:r w:rsidRPr="003D5D4C">
        <w:rPr>
          <w:b/>
          <w:sz w:val="28"/>
          <w:szCs w:val="28"/>
        </w:rPr>
        <w:t xml:space="preserve">Draaiboek </w:t>
      </w:r>
      <w:r>
        <w:rPr>
          <w:b/>
          <w:sz w:val="28"/>
          <w:szCs w:val="28"/>
        </w:rPr>
        <w:t>basiscursus Systeemtherapie</w:t>
      </w:r>
    </w:p>
    <w:p w14:paraId="286684B8" w14:textId="77777777" w:rsidR="00774D4A" w:rsidRDefault="00774D4A" w:rsidP="00774D4A">
      <w:pPr>
        <w:pStyle w:val="Default"/>
      </w:pPr>
    </w:p>
    <w:p w14:paraId="7FFE5178" w14:textId="77777777" w:rsidR="00774D4A" w:rsidRDefault="00774D4A" w:rsidP="00774D4A">
      <w:pPr>
        <w:pStyle w:val="Default"/>
      </w:pPr>
    </w:p>
    <w:p w14:paraId="5A88657F" w14:textId="77777777" w:rsidR="00774D4A" w:rsidRDefault="00774D4A" w:rsidP="00774D4A">
      <w:pPr>
        <w:pStyle w:val="Default"/>
      </w:pPr>
    </w:p>
    <w:p w14:paraId="3DAAB18C" w14:textId="77777777" w:rsidR="00774D4A" w:rsidRDefault="00774D4A" w:rsidP="00774D4A">
      <w:pPr>
        <w:pStyle w:val="Default"/>
        <w:numPr>
          <w:ilvl w:val="0"/>
          <w:numId w:val="23"/>
        </w:numPr>
        <w:rPr>
          <w:sz w:val="28"/>
          <w:szCs w:val="28"/>
        </w:rPr>
      </w:pPr>
      <w:r>
        <w:rPr>
          <w:b/>
          <w:bCs/>
          <w:sz w:val="28"/>
          <w:szCs w:val="28"/>
        </w:rPr>
        <w:t xml:space="preserve">Visietekst opleiding Systeemtherapie. </w:t>
      </w:r>
    </w:p>
    <w:p w14:paraId="586A1DBA" w14:textId="77777777" w:rsidR="00774D4A" w:rsidRDefault="00774D4A" w:rsidP="00774D4A">
      <w:pPr>
        <w:pStyle w:val="Default"/>
        <w:rPr>
          <w:sz w:val="22"/>
          <w:szCs w:val="22"/>
        </w:rPr>
      </w:pPr>
    </w:p>
    <w:p w14:paraId="7A03488D" w14:textId="77777777" w:rsidR="00774D4A" w:rsidRDefault="00774D4A" w:rsidP="00774D4A">
      <w:pPr>
        <w:pStyle w:val="Default"/>
        <w:rPr>
          <w:sz w:val="22"/>
          <w:szCs w:val="22"/>
        </w:rPr>
      </w:pPr>
      <w:r>
        <w:rPr>
          <w:sz w:val="22"/>
          <w:szCs w:val="22"/>
        </w:rPr>
        <w:t xml:space="preserve">‘We hebben van </w:t>
      </w:r>
      <w:proofErr w:type="spellStart"/>
      <w:r>
        <w:rPr>
          <w:sz w:val="22"/>
          <w:szCs w:val="22"/>
        </w:rPr>
        <w:t>nature</w:t>
      </w:r>
      <w:proofErr w:type="spellEnd"/>
      <w:r>
        <w:rPr>
          <w:sz w:val="22"/>
          <w:szCs w:val="22"/>
        </w:rPr>
        <w:t xml:space="preserve"> geen zwakte die ook niet tot kracht kan ontwikkelen’ </w:t>
      </w:r>
    </w:p>
    <w:p w14:paraId="6B033D36" w14:textId="77777777" w:rsidR="00774D4A" w:rsidRDefault="00774D4A" w:rsidP="00774D4A">
      <w:pPr>
        <w:pStyle w:val="Default"/>
        <w:rPr>
          <w:sz w:val="22"/>
          <w:szCs w:val="22"/>
        </w:rPr>
      </w:pPr>
      <w:r>
        <w:rPr>
          <w:sz w:val="22"/>
          <w:szCs w:val="22"/>
        </w:rPr>
        <w:t xml:space="preserve">J.W. Goethe </w:t>
      </w:r>
    </w:p>
    <w:p w14:paraId="76502159" w14:textId="77777777" w:rsidR="00774D4A" w:rsidRDefault="00774D4A" w:rsidP="00774D4A">
      <w:pPr>
        <w:pStyle w:val="Default"/>
        <w:rPr>
          <w:sz w:val="22"/>
          <w:szCs w:val="22"/>
        </w:rPr>
      </w:pPr>
      <w:r>
        <w:rPr>
          <w:sz w:val="22"/>
          <w:szCs w:val="22"/>
        </w:rPr>
        <w:t xml:space="preserve">‘Men moet het leven achterwaarts begrijpen, maar voorwaarts leven’ </w:t>
      </w:r>
    </w:p>
    <w:p w14:paraId="7B1C4059" w14:textId="77777777" w:rsidR="00774D4A" w:rsidRDefault="00774D4A" w:rsidP="00774D4A">
      <w:pPr>
        <w:pStyle w:val="Default"/>
        <w:rPr>
          <w:sz w:val="22"/>
          <w:szCs w:val="22"/>
        </w:rPr>
      </w:pPr>
      <w:r>
        <w:rPr>
          <w:sz w:val="22"/>
          <w:szCs w:val="22"/>
        </w:rPr>
        <w:t xml:space="preserve">S. Kierkegaard. </w:t>
      </w:r>
    </w:p>
    <w:p w14:paraId="05DDA1A1" w14:textId="77777777" w:rsidR="00774D4A" w:rsidRDefault="00774D4A" w:rsidP="00774D4A">
      <w:pPr>
        <w:pStyle w:val="Default"/>
        <w:rPr>
          <w:sz w:val="22"/>
          <w:szCs w:val="22"/>
        </w:rPr>
      </w:pPr>
    </w:p>
    <w:p w14:paraId="228E4461" w14:textId="77777777" w:rsidR="00774D4A" w:rsidRDefault="00774D4A" w:rsidP="00774D4A">
      <w:pPr>
        <w:pStyle w:val="Default"/>
        <w:rPr>
          <w:sz w:val="22"/>
          <w:szCs w:val="22"/>
        </w:rPr>
      </w:pPr>
    </w:p>
    <w:p w14:paraId="46E1FB21" w14:textId="77777777" w:rsidR="00774D4A" w:rsidRDefault="00774D4A" w:rsidP="00774D4A">
      <w:pPr>
        <w:pStyle w:val="Default"/>
        <w:rPr>
          <w:sz w:val="22"/>
          <w:szCs w:val="22"/>
        </w:rPr>
      </w:pPr>
      <w:r>
        <w:rPr>
          <w:sz w:val="22"/>
          <w:szCs w:val="22"/>
        </w:rPr>
        <w:t xml:space="preserve">In dit eerste algemene gedeelte komen in eerste instantie de basisbegrippen en bouwstenen van de systeemtherapie aan bod. Hierbij wordt stilgestaan bij de geschiedenis van de systeemtherapie en wordt er veel aandacht besteed aan het actief inoefenen van vaardigheden. Hierbij denken we bijvoorbeeld aan een dialoog aangaan met verschillende gezinsleden, het betrekken van de context, het werken met systemische hypothesen en verscheidene manieren van vragen stellen. Kennis van de geschiedenis speelt hierin dus een belangrijke rol, maar wel op een manier waarin men in de huidige context wat aan heeft. De eerste opleidingsdagen besteden we veel aandacht aan veiligheid en het vormen van de groep. Net zoals in het werken met een gezin zijn dit ook basiselementen in het werken met groepen, en de groep vormt dan ook meermaals een metafoor voor het werken met gezinnen. Systeemtherapie is ook een therapievorm waarin men erg creatief te werk gaat en actief gebruik maakt van krachten en mogelijkheden, zowel van cliënten en gezinnen, maar ook van zichzelf. De persoon van de therapeut neemt in onze visie een belangrijke plaats in, en er wordt dan ook stilgestaan bij de eigen krachten en kwaliteiten, de eigen hulpbronnen en context, maar ook bij de eigen valkuilen. Dit steeds in een veilige en stimulerende context waarvoor de opleiders mee zorg dragen. Bereidheid om naar zichzelf te kijken en te kunnen en durven groeien is in onze visie dan ook erg belangrijk. </w:t>
      </w:r>
    </w:p>
    <w:p w14:paraId="666BFC2D" w14:textId="77777777" w:rsidR="00774D4A" w:rsidRDefault="00774D4A" w:rsidP="00774D4A">
      <w:pPr>
        <w:pStyle w:val="Default"/>
        <w:ind w:firstLine="708"/>
        <w:rPr>
          <w:sz w:val="22"/>
          <w:szCs w:val="22"/>
        </w:rPr>
      </w:pPr>
      <w:r>
        <w:rPr>
          <w:sz w:val="22"/>
          <w:szCs w:val="22"/>
        </w:rPr>
        <w:t xml:space="preserve">Vanaf de aanvang willen we cursisten ook meegeven dat men in de systeemtherapie er van uit gaat dat er niet één visie is die alles kan omvatten, maar dat er verscheidene invalshoeken bestaan van waaruit men naar cliënten en gezinnen kan kijken. In onze visie </w:t>
      </w:r>
      <w:r w:rsidR="00B536FA">
        <w:rPr>
          <w:sz w:val="22"/>
          <w:szCs w:val="22"/>
        </w:rPr>
        <w:t>is het juist een rijkdom om van</w:t>
      </w:r>
      <w:r>
        <w:rPr>
          <w:sz w:val="22"/>
          <w:szCs w:val="22"/>
        </w:rPr>
        <w:t>uit meerdere</w:t>
      </w:r>
      <w:r w:rsidR="00B536FA">
        <w:rPr>
          <w:sz w:val="22"/>
          <w:szCs w:val="22"/>
        </w:rPr>
        <w:t xml:space="preserve"> invalshoeken te kunnen werken </w:t>
      </w:r>
      <w:r>
        <w:rPr>
          <w:sz w:val="22"/>
          <w:szCs w:val="22"/>
        </w:rPr>
        <w:t>en hierin zelf keuzes te kunnen maken. Dat is ook de reden waarom we met</w:t>
      </w:r>
      <w:r w:rsidR="00B536FA">
        <w:rPr>
          <w:sz w:val="22"/>
          <w:szCs w:val="22"/>
        </w:rPr>
        <w:t xml:space="preserve"> verschillende trainers werken </w:t>
      </w:r>
      <w:r>
        <w:rPr>
          <w:sz w:val="22"/>
          <w:szCs w:val="22"/>
        </w:rPr>
        <w:t xml:space="preserve">die intens met elkaar overleggen en allen systeemtherapeuten in hart en nieren zijn, maar toch ook van elkaar verschillen. </w:t>
      </w:r>
    </w:p>
    <w:p w14:paraId="57B6265C" w14:textId="77777777" w:rsidR="00774D4A" w:rsidRDefault="00774D4A" w:rsidP="00774D4A">
      <w:pPr>
        <w:pStyle w:val="Default"/>
        <w:rPr>
          <w:sz w:val="22"/>
          <w:szCs w:val="22"/>
        </w:rPr>
      </w:pPr>
      <w:r>
        <w:rPr>
          <w:sz w:val="22"/>
          <w:szCs w:val="22"/>
        </w:rPr>
        <w:t xml:space="preserve">De eerste zestig uren vormen een basis om verder te werken. </w:t>
      </w:r>
    </w:p>
    <w:p w14:paraId="01EA735D" w14:textId="77777777" w:rsidR="00774D4A" w:rsidRDefault="00774D4A" w:rsidP="00774D4A">
      <w:pPr>
        <w:pStyle w:val="Default"/>
        <w:rPr>
          <w:sz w:val="22"/>
          <w:szCs w:val="22"/>
        </w:rPr>
      </w:pPr>
      <w:r>
        <w:rPr>
          <w:sz w:val="22"/>
          <w:szCs w:val="22"/>
        </w:rPr>
        <w:t xml:space="preserve">De hele opleiding door staan zowel theorie (literatuur), het zien en bediscussiëren van praktijkvoorbeelden (DVD-banden) als het zelf actief inoefenen d.m.v. rollenspelen en eigen casusmateriaal centraal </w:t>
      </w:r>
      <w:proofErr w:type="spellStart"/>
      <w:r>
        <w:rPr>
          <w:sz w:val="22"/>
          <w:szCs w:val="22"/>
        </w:rPr>
        <w:t>centraal</w:t>
      </w:r>
      <w:proofErr w:type="spellEnd"/>
      <w:r>
        <w:rPr>
          <w:sz w:val="22"/>
          <w:szCs w:val="22"/>
        </w:rPr>
        <w:t xml:space="preserve">. Voor literatuur baseren we ons </w:t>
      </w:r>
      <w:proofErr w:type="spellStart"/>
      <w:r>
        <w:rPr>
          <w:sz w:val="22"/>
          <w:szCs w:val="22"/>
        </w:rPr>
        <w:t>ondermeer</w:t>
      </w:r>
      <w:proofErr w:type="spellEnd"/>
      <w:r>
        <w:rPr>
          <w:sz w:val="22"/>
          <w:szCs w:val="22"/>
        </w:rPr>
        <w:t xml:space="preserve"> op het ‘Handboek systeemtherapie’ (</w:t>
      </w:r>
      <w:proofErr w:type="spellStart"/>
      <w:r>
        <w:rPr>
          <w:sz w:val="22"/>
          <w:szCs w:val="22"/>
        </w:rPr>
        <w:t>uitg</w:t>
      </w:r>
      <w:proofErr w:type="spellEnd"/>
      <w:r>
        <w:rPr>
          <w:sz w:val="22"/>
          <w:szCs w:val="22"/>
        </w:rPr>
        <w:t xml:space="preserve">. Tijdstroom), het boek ‘Samen in therapie’ van Peter </w:t>
      </w:r>
      <w:proofErr w:type="spellStart"/>
      <w:r>
        <w:rPr>
          <w:sz w:val="22"/>
          <w:szCs w:val="22"/>
        </w:rPr>
        <w:t>Rober</w:t>
      </w:r>
      <w:proofErr w:type="spellEnd"/>
      <w:r>
        <w:rPr>
          <w:sz w:val="22"/>
          <w:szCs w:val="22"/>
        </w:rPr>
        <w:t xml:space="preserve"> (</w:t>
      </w:r>
      <w:proofErr w:type="spellStart"/>
      <w:r>
        <w:rPr>
          <w:sz w:val="22"/>
          <w:szCs w:val="22"/>
        </w:rPr>
        <w:t>Uitg</w:t>
      </w:r>
      <w:proofErr w:type="spellEnd"/>
      <w:r>
        <w:rPr>
          <w:sz w:val="22"/>
          <w:szCs w:val="22"/>
        </w:rPr>
        <w:t xml:space="preserve">. </w:t>
      </w:r>
      <w:proofErr w:type="spellStart"/>
      <w:r>
        <w:rPr>
          <w:sz w:val="22"/>
          <w:szCs w:val="22"/>
        </w:rPr>
        <w:t>Acco</w:t>
      </w:r>
      <w:proofErr w:type="spellEnd"/>
      <w:r>
        <w:rPr>
          <w:sz w:val="22"/>
          <w:szCs w:val="22"/>
        </w:rPr>
        <w:t xml:space="preserve">) en andere teksten, zoals de artikels van onze medewerkers die terug te vinden zijn op de website van de </w:t>
      </w:r>
      <w:proofErr w:type="spellStart"/>
      <w:r>
        <w:rPr>
          <w:sz w:val="22"/>
          <w:szCs w:val="22"/>
        </w:rPr>
        <w:t>Euthopia</w:t>
      </w:r>
      <w:proofErr w:type="spellEnd"/>
      <w:r>
        <w:rPr>
          <w:sz w:val="22"/>
          <w:szCs w:val="22"/>
        </w:rPr>
        <w:t xml:space="preserve">. Er wordt zo veel mogelijk gekozen voor Nederlandstalige teksten, maar waar nodig worden deze aangevuld met Engelstalige literatuur. De opleiding beantwoord ook aan de normen van de Nederlandse Vereniging voor relatie-en gezinstherapie, de NVRG. Dit betekent dat er ook toetsen voorzien worden om te evalueren of zowel qua kennis, als qua vaardigheden en attitude de cursist </w:t>
      </w:r>
      <w:r>
        <w:rPr>
          <w:sz w:val="22"/>
          <w:szCs w:val="22"/>
        </w:rPr>
        <w:lastRenderedPageBreak/>
        <w:t xml:space="preserve">voldoet aan de gestelde eisen. Deze toetsen zullen gebeuren in grote transparantie, waardoor de cursist openheid en inzage heeft in de evaluatie. </w:t>
      </w:r>
    </w:p>
    <w:p w14:paraId="1A586565" w14:textId="77777777" w:rsidR="00774D4A" w:rsidRDefault="00774D4A" w:rsidP="00774D4A">
      <w:pPr>
        <w:pStyle w:val="Default"/>
        <w:rPr>
          <w:sz w:val="22"/>
          <w:szCs w:val="22"/>
        </w:rPr>
      </w:pPr>
    </w:p>
    <w:p w14:paraId="4C36866B" w14:textId="77777777" w:rsidR="00774D4A" w:rsidRDefault="00774D4A" w:rsidP="00774D4A">
      <w:pPr>
        <w:pStyle w:val="Default"/>
        <w:rPr>
          <w:sz w:val="22"/>
          <w:szCs w:val="22"/>
        </w:rPr>
      </w:pPr>
    </w:p>
    <w:p w14:paraId="62CFA696" w14:textId="77777777" w:rsidR="00774D4A" w:rsidRDefault="00774D4A" w:rsidP="00774D4A">
      <w:pPr>
        <w:pStyle w:val="Default"/>
        <w:rPr>
          <w:sz w:val="22"/>
          <w:szCs w:val="22"/>
        </w:rPr>
      </w:pPr>
      <w:r>
        <w:rPr>
          <w:b/>
          <w:bCs/>
          <w:sz w:val="22"/>
          <w:szCs w:val="22"/>
        </w:rPr>
        <w:t xml:space="preserve">1.4) Algemene visie op leren: </w:t>
      </w:r>
    </w:p>
    <w:p w14:paraId="5336C206" w14:textId="77777777" w:rsidR="00774D4A" w:rsidRDefault="00774D4A" w:rsidP="00774D4A">
      <w:pPr>
        <w:pStyle w:val="Default"/>
        <w:rPr>
          <w:sz w:val="22"/>
          <w:szCs w:val="22"/>
        </w:rPr>
      </w:pPr>
      <w:r>
        <w:rPr>
          <w:sz w:val="22"/>
          <w:szCs w:val="22"/>
        </w:rPr>
        <w:t xml:space="preserve">Voor een algemene visie op leren in de opleiding baseren we ons </w:t>
      </w:r>
      <w:proofErr w:type="spellStart"/>
      <w:r>
        <w:rPr>
          <w:sz w:val="22"/>
          <w:szCs w:val="22"/>
        </w:rPr>
        <w:t>ondermeer</w:t>
      </w:r>
      <w:proofErr w:type="spellEnd"/>
      <w:r>
        <w:rPr>
          <w:sz w:val="22"/>
          <w:szCs w:val="22"/>
        </w:rPr>
        <w:t xml:space="preserve"> op de leercyclus van </w:t>
      </w:r>
      <w:proofErr w:type="spellStart"/>
      <w:r>
        <w:rPr>
          <w:sz w:val="22"/>
          <w:szCs w:val="22"/>
        </w:rPr>
        <w:t>Kolb</w:t>
      </w:r>
      <w:proofErr w:type="spellEnd"/>
      <w:r>
        <w:rPr>
          <w:sz w:val="22"/>
          <w:szCs w:val="22"/>
        </w:rPr>
        <w:t xml:space="preserve">: </w:t>
      </w:r>
    </w:p>
    <w:p w14:paraId="76BE51D8" w14:textId="77777777" w:rsidR="00774D4A" w:rsidRDefault="00774D4A" w:rsidP="00774D4A">
      <w:pPr>
        <w:pStyle w:val="Default"/>
        <w:rPr>
          <w:sz w:val="22"/>
          <w:szCs w:val="22"/>
        </w:rPr>
      </w:pPr>
    </w:p>
    <w:p w14:paraId="7E56BA5C" w14:textId="77777777" w:rsidR="00774D4A" w:rsidRDefault="00774D4A" w:rsidP="00774D4A">
      <w:pPr>
        <w:pStyle w:val="Default"/>
        <w:rPr>
          <w:sz w:val="22"/>
          <w:szCs w:val="22"/>
        </w:rPr>
      </w:pPr>
      <w:r w:rsidRPr="003205B1">
        <w:rPr>
          <w:noProof/>
          <w:sz w:val="22"/>
          <w:szCs w:val="22"/>
          <w:lang w:val="en-US"/>
        </w:rPr>
        <w:drawing>
          <wp:inline distT="0" distB="0" distL="0" distR="0" wp14:anchorId="6980002C" wp14:editId="6E9386A7">
            <wp:extent cx="2952750" cy="1638300"/>
            <wp:effectExtent l="19050" t="0" r="0" b="0"/>
            <wp:docPr id="2" name="Afbeelding 1" descr="Bestand:LeercylusKolb.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and:LeercylusKolb.jpeg"/>
                    <pic:cNvPicPr>
                      <a:picLocks noChangeAspect="1" noChangeArrowheads="1"/>
                    </pic:cNvPicPr>
                  </pic:nvPicPr>
                  <pic:blipFill>
                    <a:blip r:embed="rId8" cstate="print"/>
                    <a:srcRect/>
                    <a:stretch>
                      <a:fillRect/>
                    </a:stretch>
                  </pic:blipFill>
                  <pic:spPr bwMode="auto">
                    <a:xfrm>
                      <a:off x="0" y="0"/>
                      <a:ext cx="2952750" cy="1638300"/>
                    </a:xfrm>
                    <a:prstGeom prst="rect">
                      <a:avLst/>
                    </a:prstGeom>
                    <a:noFill/>
                    <a:ln w="9525">
                      <a:noFill/>
                      <a:miter lim="800000"/>
                      <a:headEnd/>
                      <a:tailEnd/>
                    </a:ln>
                  </pic:spPr>
                </pic:pic>
              </a:graphicData>
            </a:graphic>
          </wp:inline>
        </w:drawing>
      </w:r>
    </w:p>
    <w:p w14:paraId="60385507" w14:textId="77777777" w:rsidR="00774D4A" w:rsidRDefault="00774D4A" w:rsidP="00774D4A">
      <w:pPr>
        <w:pStyle w:val="Default"/>
        <w:rPr>
          <w:sz w:val="22"/>
          <w:szCs w:val="22"/>
        </w:rPr>
      </w:pPr>
    </w:p>
    <w:p w14:paraId="6C22E640" w14:textId="77777777" w:rsidR="00774D4A" w:rsidRDefault="00774D4A" w:rsidP="00774D4A">
      <w:pPr>
        <w:pStyle w:val="Default"/>
        <w:rPr>
          <w:sz w:val="22"/>
          <w:szCs w:val="22"/>
        </w:rPr>
      </w:pPr>
      <w:r>
        <w:rPr>
          <w:sz w:val="22"/>
          <w:szCs w:val="22"/>
        </w:rPr>
        <w:t xml:space="preserve">Volgens </w:t>
      </w:r>
      <w:proofErr w:type="spellStart"/>
      <w:r>
        <w:rPr>
          <w:sz w:val="22"/>
          <w:szCs w:val="22"/>
        </w:rPr>
        <w:t>Kolb</w:t>
      </w:r>
      <w:proofErr w:type="spellEnd"/>
      <w:r>
        <w:rPr>
          <w:sz w:val="22"/>
          <w:szCs w:val="22"/>
        </w:rPr>
        <w:t xml:space="preserve"> is effectief of duurzaam leren het resultaat van het </w:t>
      </w:r>
      <w:proofErr w:type="spellStart"/>
      <w:r>
        <w:rPr>
          <w:sz w:val="22"/>
          <w:szCs w:val="22"/>
        </w:rPr>
        <w:t>cylisch</w:t>
      </w:r>
      <w:proofErr w:type="spellEnd"/>
      <w:r>
        <w:rPr>
          <w:sz w:val="22"/>
          <w:szCs w:val="22"/>
        </w:rPr>
        <w:t xml:space="preserve"> doorlopen van een proces waarbij een viertal gedragingen op elkaar inhaken. Daarbij staan de leeractiviteiten centraal en niet de leerstofopbouw. In een latere fase ontwikkelde Prof. Dr. Korthagen de zogenoemde Reflectiecyclus van Korthagen naar analogie van </w:t>
      </w:r>
      <w:proofErr w:type="spellStart"/>
      <w:r>
        <w:rPr>
          <w:sz w:val="22"/>
          <w:szCs w:val="22"/>
        </w:rPr>
        <w:t>Kolbs</w:t>
      </w:r>
      <w:proofErr w:type="spellEnd"/>
      <w:r>
        <w:rPr>
          <w:sz w:val="22"/>
          <w:szCs w:val="22"/>
        </w:rPr>
        <w:t xml:space="preserve"> leercyclus. </w:t>
      </w:r>
    </w:p>
    <w:p w14:paraId="11E816FF" w14:textId="77777777" w:rsidR="00774D4A" w:rsidRDefault="00774D4A" w:rsidP="00774D4A">
      <w:pPr>
        <w:pStyle w:val="Default"/>
        <w:rPr>
          <w:sz w:val="22"/>
          <w:szCs w:val="22"/>
        </w:rPr>
      </w:pPr>
      <w:r>
        <w:rPr>
          <w:sz w:val="22"/>
          <w:szCs w:val="22"/>
        </w:rPr>
        <w:t xml:space="preserve">Deze vier gedragingen zijn: </w:t>
      </w:r>
    </w:p>
    <w:p w14:paraId="0FC6DDED" w14:textId="77777777" w:rsidR="00774D4A" w:rsidRDefault="00774D4A" w:rsidP="00774D4A">
      <w:pPr>
        <w:pStyle w:val="Default"/>
        <w:spacing w:after="5"/>
        <w:rPr>
          <w:sz w:val="22"/>
          <w:szCs w:val="22"/>
        </w:rPr>
      </w:pPr>
      <w:r>
        <w:rPr>
          <w:sz w:val="20"/>
          <w:szCs w:val="20"/>
        </w:rPr>
        <w:t xml:space="preserve"> </w:t>
      </w:r>
      <w:r>
        <w:rPr>
          <w:i/>
          <w:iCs/>
          <w:sz w:val="22"/>
          <w:szCs w:val="22"/>
        </w:rPr>
        <w:t xml:space="preserve">Concreet ervaren </w:t>
      </w:r>
      <w:r>
        <w:rPr>
          <w:sz w:val="22"/>
          <w:szCs w:val="22"/>
        </w:rPr>
        <w:t xml:space="preserve">of </w:t>
      </w:r>
      <w:r>
        <w:rPr>
          <w:i/>
          <w:iCs/>
          <w:sz w:val="22"/>
          <w:szCs w:val="22"/>
        </w:rPr>
        <w:t>ondervindend leren</w:t>
      </w:r>
      <w:r>
        <w:rPr>
          <w:sz w:val="22"/>
          <w:szCs w:val="22"/>
        </w:rPr>
        <w:t xml:space="preserve">. Het opdoen van werkelijke ervaring met de realiteit staat hier centraal. Belangrijk hierbij is dat men zonder vooroordelen met een zeker inlevingsvermogen openstaat voor nieuwe ervaringen. </w:t>
      </w:r>
    </w:p>
    <w:p w14:paraId="5B3C83CB" w14:textId="77777777" w:rsidR="00774D4A" w:rsidRDefault="00774D4A" w:rsidP="00774D4A">
      <w:pPr>
        <w:pStyle w:val="Default"/>
        <w:spacing w:after="5"/>
        <w:rPr>
          <w:sz w:val="22"/>
          <w:szCs w:val="22"/>
        </w:rPr>
      </w:pPr>
      <w:r>
        <w:rPr>
          <w:sz w:val="20"/>
          <w:szCs w:val="20"/>
        </w:rPr>
        <w:t xml:space="preserve"> </w:t>
      </w:r>
      <w:r>
        <w:rPr>
          <w:i/>
          <w:iCs/>
          <w:sz w:val="22"/>
          <w:szCs w:val="22"/>
        </w:rPr>
        <w:t xml:space="preserve">Reflectief observeren </w:t>
      </w:r>
      <w:r>
        <w:rPr>
          <w:sz w:val="22"/>
          <w:szCs w:val="22"/>
        </w:rPr>
        <w:t xml:space="preserve">of </w:t>
      </w:r>
      <w:r>
        <w:rPr>
          <w:i/>
          <w:iCs/>
          <w:sz w:val="22"/>
          <w:szCs w:val="22"/>
        </w:rPr>
        <w:t>reflecterend leren</w:t>
      </w:r>
      <w:r>
        <w:rPr>
          <w:sz w:val="22"/>
          <w:szCs w:val="22"/>
        </w:rPr>
        <w:t xml:space="preserve">. Nadenken over de waargenomen werkelijkheid. Terwijl een handeling gesteld wordt, wordt onze aandacht getrokken door allerlei bedoelde of niet-bedoelde effecten van de handeling. Hierop kunnen we reflecteren. Hiervoor moeten de ervaringen vanuit verschillende standpunten bekeken worden. </w:t>
      </w:r>
    </w:p>
    <w:p w14:paraId="3B98F384" w14:textId="77777777" w:rsidR="00774D4A" w:rsidRDefault="00774D4A" w:rsidP="00774D4A">
      <w:pPr>
        <w:pStyle w:val="Default"/>
        <w:spacing w:after="5"/>
        <w:rPr>
          <w:sz w:val="22"/>
          <w:szCs w:val="22"/>
        </w:rPr>
      </w:pPr>
      <w:r>
        <w:rPr>
          <w:sz w:val="20"/>
          <w:szCs w:val="20"/>
        </w:rPr>
        <w:t xml:space="preserve"> </w:t>
      </w:r>
      <w:r>
        <w:rPr>
          <w:i/>
          <w:iCs/>
          <w:sz w:val="22"/>
          <w:szCs w:val="22"/>
        </w:rPr>
        <w:t xml:space="preserve">Abstract conceptualiseren </w:t>
      </w:r>
      <w:r>
        <w:rPr>
          <w:sz w:val="22"/>
          <w:szCs w:val="22"/>
        </w:rPr>
        <w:t xml:space="preserve">of </w:t>
      </w:r>
      <w:proofErr w:type="spellStart"/>
      <w:r>
        <w:rPr>
          <w:i/>
          <w:iCs/>
          <w:sz w:val="22"/>
          <w:szCs w:val="22"/>
        </w:rPr>
        <w:t>conceptualiserend</w:t>
      </w:r>
      <w:proofErr w:type="spellEnd"/>
      <w:r>
        <w:rPr>
          <w:i/>
          <w:iCs/>
          <w:sz w:val="22"/>
          <w:szCs w:val="22"/>
        </w:rPr>
        <w:t xml:space="preserve"> leren</w:t>
      </w:r>
      <w:r>
        <w:rPr>
          <w:sz w:val="22"/>
          <w:szCs w:val="22"/>
        </w:rPr>
        <w:t xml:space="preserve">. Er wordt nagegaan in hoeverre de ervaringen en reflecties die samenhangen met deze éne handeling ook overeenkomen met de bevindingen die eerder zijn opgedaan. Zit er een rode draad in het verhaal? Kan er een algemene stelling besloten worden? Er wordt een hypothese geformuleerd die in de toekomst getoetst wordt. </w:t>
      </w:r>
    </w:p>
    <w:p w14:paraId="75C2D096" w14:textId="77777777" w:rsidR="00774D4A" w:rsidRDefault="00774D4A" w:rsidP="00774D4A">
      <w:pPr>
        <w:pStyle w:val="Default"/>
        <w:rPr>
          <w:sz w:val="22"/>
          <w:szCs w:val="22"/>
        </w:rPr>
      </w:pPr>
      <w:r>
        <w:rPr>
          <w:sz w:val="20"/>
          <w:szCs w:val="20"/>
        </w:rPr>
        <w:t xml:space="preserve"> </w:t>
      </w:r>
      <w:r>
        <w:rPr>
          <w:i/>
          <w:iCs/>
          <w:sz w:val="22"/>
          <w:szCs w:val="22"/>
        </w:rPr>
        <w:t xml:space="preserve">Actief experimenteren </w:t>
      </w:r>
      <w:r>
        <w:rPr>
          <w:sz w:val="22"/>
          <w:szCs w:val="22"/>
        </w:rPr>
        <w:t xml:space="preserve">of </w:t>
      </w:r>
      <w:r>
        <w:rPr>
          <w:i/>
          <w:iCs/>
          <w:sz w:val="22"/>
          <w:szCs w:val="22"/>
        </w:rPr>
        <w:t>experimenterend leren</w:t>
      </w:r>
      <w:r>
        <w:rPr>
          <w:sz w:val="22"/>
          <w:szCs w:val="22"/>
        </w:rPr>
        <w:t xml:space="preserve">. Er wordt getoetst of de basisstelling - model of schema in de realiteit stand houdt. Dit gebeurt experimenteel door middel van nieuwe handelingen. Om dit te kunnen doen moet men in staat zijn beslissingen te nemen en die daadwerkelijk uit te voeren. </w:t>
      </w:r>
    </w:p>
    <w:p w14:paraId="4DC90F31" w14:textId="77777777" w:rsidR="00774D4A" w:rsidRDefault="00774D4A" w:rsidP="00774D4A">
      <w:pPr>
        <w:pStyle w:val="Default"/>
        <w:rPr>
          <w:sz w:val="22"/>
          <w:szCs w:val="22"/>
        </w:rPr>
      </w:pPr>
    </w:p>
    <w:p w14:paraId="355898A7" w14:textId="77777777" w:rsidR="00774D4A" w:rsidRDefault="00774D4A" w:rsidP="00774D4A">
      <w:pPr>
        <w:pStyle w:val="Default"/>
        <w:rPr>
          <w:sz w:val="22"/>
          <w:szCs w:val="22"/>
        </w:rPr>
      </w:pPr>
      <w:r>
        <w:rPr>
          <w:sz w:val="22"/>
          <w:szCs w:val="22"/>
        </w:rPr>
        <w:t xml:space="preserve">De laatste stap leidt tot het opdoen van nieuwe ervaringen, reflecties en concepten zodat de leercyclus heel vlug, en steeds opnieuw rondgemaakt wordt. De kernactiviteit van elk onderdeel van de cyclus komt samengevat neer op achtereenvolgens: </w:t>
      </w:r>
    </w:p>
    <w:p w14:paraId="22E50DF2" w14:textId="77777777" w:rsidR="00777F31" w:rsidRDefault="00777F31" w:rsidP="00774D4A">
      <w:pPr>
        <w:pStyle w:val="Default"/>
        <w:rPr>
          <w:sz w:val="22"/>
          <w:szCs w:val="22"/>
        </w:rPr>
      </w:pPr>
    </w:p>
    <w:p w14:paraId="4854B722" w14:textId="77777777" w:rsidR="00774D4A" w:rsidRDefault="00774D4A" w:rsidP="00774D4A">
      <w:pPr>
        <w:pStyle w:val="Default"/>
        <w:spacing w:after="18"/>
        <w:rPr>
          <w:sz w:val="22"/>
          <w:szCs w:val="22"/>
        </w:rPr>
      </w:pPr>
      <w:r>
        <w:rPr>
          <w:sz w:val="20"/>
          <w:szCs w:val="20"/>
        </w:rPr>
        <w:t xml:space="preserve"> </w:t>
      </w:r>
      <w:r>
        <w:rPr>
          <w:sz w:val="22"/>
          <w:szCs w:val="22"/>
        </w:rPr>
        <w:t xml:space="preserve">onderdompelen (waarneming) </w:t>
      </w:r>
    </w:p>
    <w:p w14:paraId="7502725C" w14:textId="77777777" w:rsidR="00774D4A" w:rsidRDefault="00774D4A" w:rsidP="00774D4A">
      <w:pPr>
        <w:pStyle w:val="Default"/>
        <w:spacing w:after="18"/>
        <w:rPr>
          <w:sz w:val="22"/>
          <w:szCs w:val="22"/>
        </w:rPr>
      </w:pPr>
      <w:r>
        <w:rPr>
          <w:sz w:val="20"/>
          <w:szCs w:val="20"/>
        </w:rPr>
        <w:t xml:space="preserve"> </w:t>
      </w:r>
      <w:r>
        <w:rPr>
          <w:sz w:val="22"/>
          <w:szCs w:val="22"/>
        </w:rPr>
        <w:t xml:space="preserve">verhelderen (reflectie) </w:t>
      </w:r>
    </w:p>
    <w:p w14:paraId="79EA198C" w14:textId="77777777" w:rsidR="00774D4A" w:rsidRDefault="00774D4A" w:rsidP="00774D4A">
      <w:pPr>
        <w:pStyle w:val="Default"/>
        <w:spacing w:after="18"/>
        <w:rPr>
          <w:sz w:val="22"/>
          <w:szCs w:val="22"/>
        </w:rPr>
      </w:pPr>
      <w:r>
        <w:rPr>
          <w:sz w:val="20"/>
          <w:szCs w:val="20"/>
        </w:rPr>
        <w:t xml:space="preserve"> </w:t>
      </w:r>
      <w:r>
        <w:rPr>
          <w:sz w:val="22"/>
          <w:szCs w:val="22"/>
        </w:rPr>
        <w:t xml:space="preserve">verklaren (inzicht) </w:t>
      </w:r>
    </w:p>
    <w:p w14:paraId="24E2FFE1" w14:textId="77777777" w:rsidR="00774D4A" w:rsidRDefault="00774D4A" w:rsidP="00774D4A">
      <w:pPr>
        <w:pStyle w:val="Default"/>
        <w:rPr>
          <w:sz w:val="22"/>
          <w:szCs w:val="22"/>
        </w:rPr>
      </w:pPr>
      <w:r>
        <w:rPr>
          <w:sz w:val="20"/>
          <w:szCs w:val="20"/>
        </w:rPr>
        <w:t xml:space="preserve"> </w:t>
      </w:r>
      <w:r>
        <w:rPr>
          <w:sz w:val="22"/>
          <w:szCs w:val="22"/>
        </w:rPr>
        <w:t xml:space="preserve">toepassen (oefening in een andere context) </w:t>
      </w:r>
    </w:p>
    <w:p w14:paraId="337F237F" w14:textId="77777777" w:rsidR="00774D4A" w:rsidRDefault="00774D4A" w:rsidP="00774D4A">
      <w:pPr>
        <w:pStyle w:val="Default"/>
        <w:rPr>
          <w:sz w:val="22"/>
          <w:szCs w:val="22"/>
        </w:rPr>
      </w:pPr>
    </w:p>
    <w:p w14:paraId="2F8180ED" w14:textId="77777777" w:rsidR="00774D4A" w:rsidRDefault="00774D4A" w:rsidP="00774D4A">
      <w:pPr>
        <w:pStyle w:val="Default"/>
        <w:rPr>
          <w:sz w:val="22"/>
          <w:szCs w:val="22"/>
        </w:rPr>
      </w:pPr>
      <w:r>
        <w:rPr>
          <w:sz w:val="22"/>
          <w:szCs w:val="22"/>
        </w:rPr>
        <w:t xml:space="preserve">waarbij eerst inductief (van concreet naar algemeen) en vervolgens deductief (van algemeen naar concreet) te werk gegaan wordt. </w:t>
      </w:r>
    </w:p>
    <w:p w14:paraId="163BCA02" w14:textId="77777777" w:rsidR="00B536FA" w:rsidRDefault="00B536FA" w:rsidP="00774D4A">
      <w:pPr>
        <w:pStyle w:val="Default"/>
        <w:rPr>
          <w:sz w:val="22"/>
          <w:szCs w:val="22"/>
        </w:rPr>
      </w:pPr>
    </w:p>
    <w:p w14:paraId="0EC17443" w14:textId="77777777" w:rsidR="00774D4A" w:rsidRDefault="00774D4A" w:rsidP="00774D4A">
      <w:pPr>
        <w:pStyle w:val="Default"/>
        <w:rPr>
          <w:sz w:val="22"/>
          <w:szCs w:val="22"/>
        </w:rPr>
      </w:pPr>
      <w:r>
        <w:rPr>
          <w:b/>
          <w:bCs/>
          <w:sz w:val="22"/>
          <w:szCs w:val="22"/>
        </w:rPr>
        <w:t>Wat beteken</w:t>
      </w:r>
      <w:r w:rsidR="00B536FA">
        <w:rPr>
          <w:b/>
          <w:bCs/>
          <w:sz w:val="22"/>
          <w:szCs w:val="22"/>
        </w:rPr>
        <w:t>t dit concreet voor deze cursus</w:t>
      </w:r>
      <w:r>
        <w:rPr>
          <w:b/>
          <w:bCs/>
          <w:sz w:val="22"/>
          <w:szCs w:val="22"/>
        </w:rPr>
        <w:t xml:space="preserve">? </w:t>
      </w:r>
    </w:p>
    <w:p w14:paraId="2E95F765" w14:textId="77777777" w:rsidR="00774D4A" w:rsidRDefault="00774D4A" w:rsidP="00774D4A">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Dat we als opleiders proberen aan te sluiten bij de concrete ervaring van cursisten en door middel van concrete, praktijkgerichte oefeningen en casusmateriaal (videomateriaal) hen vertrouwd maken met algemene systeemconcepten, perspectieven, denkkaders en onderzoek. Om dan vervolgens mee te ondersteunen dat deze systemische begrippen en concepten kunnen toegepast worden in de concrete praktijk. Wij verwachten ook dat de cursisten goed leren omgaan met literatuur en zelfstandig op zoek kunnen gaan naar specifieke literatuur die hen helpt verantwoord </w:t>
      </w:r>
      <w:proofErr w:type="spellStart"/>
      <w:r>
        <w:rPr>
          <w:sz w:val="22"/>
          <w:szCs w:val="22"/>
        </w:rPr>
        <w:t>systeemtherapeutisch</w:t>
      </w:r>
      <w:proofErr w:type="spellEnd"/>
      <w:r>
        <w:rPr>
          <w:sz w:val="22"/>
          <w:szCs w:val="22"/>
        </w:rPr>
        <w:t xml:space="preserve"> te werken. </w:t>
      </w:r>
    </w:p>
    <w:p w14:paraId="4A40BB5A" w14:textId="77777777" w:rsidR="00774D4A" w:rsidRDefault="00774D4A" w:rsidP="00774D4A">
      <w:pPr>
        <w:pStyle w:val="Default"/>
        <w:rPr>
          <w:sz w:val="22"/>
          <w:szCs w:val="22"/>
        </w:rPr>
      </w:pPr>
    </w:p>
    <w:p w14:paraId="3060477C" w14:textId="77777777" w:rsidR="00774D4A" w:rsidRPr="00B536FA" w:rsidRDefault="00774D4A" w:rsidP="00B536FA">
      <w:pPr>
        <w:pStyle w:val="Default"/>
        <w:rPr>
          <w:sz w:val="22"/>
          <w:szCs w:val="22"/>
        </w:rPr>
      </w:pPr>
      <w:r>
        <w:rPr>
          <w:sz w:val="22"/>
          <w:szCs w:val="22"/>
        </w:rPr>
        <w:t xml:space="preserve">Leren zien we dus als een dynamisch proces waarin, door keuzes en overleg, groei en ontwikkeling mogelijk wordt gemaakt. Dat is dikwijls erg plezierig en stimulerend, maar kan ook behoorlijk moeilijk en confronterend zijn. Wij willen als opleiders voldoende veiligheid naar de groep toe garanderen, maar ook een klimaat waarbinnen groei gestimuleerd wordt. </w:t>
      </w:r>
    </w:p>
    <w:p w14:paraId="78A32713" w14:textId="77777777" w:rsidR="00774D4A" w:rsidRDefault="00774D4A" w:rsidP="00774D4A"/>
    <w:p w14:paraId="261F0B99" w14:textId="77777777" w:rsidR="00774D4A" w:rsidRPr="00FA7387" w:rsidRDefault="00774D4A" w:rsidP="00774D4A">
      <w:pPr>
        <w:tabs>
          <w:tab w:val="left" w:pos="-1440"/>
          <w:tab w:val="left" w:pos="-720"/>
          <w:tab w:val="left" w:pos="540"/>
        </w:tabs>
        <w:rPr>
          <w:sz w:val="18"/>
        </w:rPr>
      </w:pPr>
    </w:p>
    <w:p w14:paraId="100CC4A0" w14:textId="77777777" w:rsidR="00774D4A" w:rsidRPr="009D4654" w:rsidRDefault="00774D4A" w:rsidP="00774D4A">
      <w:pPr>
        <w:tabs>
          <w:tab w:val="left" w:pos="-1440"/>
          <w:tab w:val="left" w:pos="-720"/>
          <w:tab w:val="left" w:pos="540"/>
        </w:tabs>
        <w:rPr>
          <w:b/>
          <w:color w:val="003366"/>
          <w:spacing w:val="-2"/>
        </w:rPr>
      </w:pPr>
      <w:r>
        <w:rPr>
          <w:b/>
          <w:color w:val="003366"/>
          <w:spacing w:val="-2"/>
        </w:rPr>
        <w:t>2</w:t>
      </w:r>
      <w:r w:rsidRPr="009D4654">
        <w:rPr>
          <w:b/>
          <w:color w:val="003366"/>
          <w:spacing w:val="-2"/>
        </w:rPr>
        <w:t xml:space="preserve">. </w:t>
      </w:r>
      <w:r w:rsidRPr="009D4654">
        <w:rPr>
          <w:b/>
          <w:color w:val="003366"/>
          <w:spacing w:val="-2"/>
        </w:rPr>
        <w:tab/>
        <w:t>OPZET</w:t>
      </w:r>
    </w:p>
    <w:p w14:paraId="54DFF202" w14:textId="77777777" w:rsidR="00774D4A" w:rsidRPr="009D4654" w:rsidRDefault="00774D4A" w:rsidP="00774D4A">
      <w:pPr>
        <w:tabs>
          <w:tab w:val="left" w:pos="-1440"/>
          <w:tab w:val="left" w:pos="-720"/>
          <w:tab w:val="left" w:pos="540"/>
        </w:tabs>
        <w:rPr>
          <w:b/>
          <w:spacing w:val="-2"/>
        </w:rPr>
      </w:pPr>
    </w:p>
    <w:p w14:paraId="2E54264C" w14:textId="77777777" w:rsidR="00774D4A" w:rsidRPr="009D4654" w:rsidRDefault="00774D4A" w:rsidP="00774D4A">
      <w:pPr>
        <w:tabs>
          <w:tab w:val="left" w:pos="-1440"/>
          <w:tab w:val="left" w:pos="-720"/>
          <w:tab w:val="left" w:pos="540"/>
        </w:tabs>
        <w:rPr>
          <w:b/>
          <w:i/>
          <w:color w:val="003366"/>
          <w:spacing w:val="-2"/>
        </w:rPr>
      </w:pPr>
      <w:r>
        <w:rPr>
          <w:b/>
          <w:i/>
          <w:color w:val="003366"/>
          <w:spacing w:val="-2"/>
        </w:rPr>
        <w:t>2</w:t>
      </w:r>
      <w:r w:rsidRPr="009D4654">
        <w:rPr>
          <w:b/>
          <w:i/>
          <w:color w:val="003366"/>
          <w:spacing w:val="-2"/>
        </w:rPr>
        <w:t>.1</w:t>
      </w:r>
      <w:r w:rsidRPr="009D4654">
        <w:rPr>
          <w:b/>
          <w:i/>
          <w:color w:val="003366"/>
          <w:spacing w:val="-2"/>
        </w:rPr>
        <w:tab/>
        <w:t>UREN EN DATA</w:t>
      </w:r>
    </w:p>
    <w:p w14:paraId="6D4DF6D7" w14:textId="77777777" w:rsidR="00774D4A" w:rsidRPr="009D4654" w:rsidRDefault="00774D4A" w:rsidP="00774D4A">
      <w:pPr>
        <w:tabs>
          <w:tab w:val="left" w:pos="-1440"/>
          <w:tab w:val="left" w:pos="-720"/>
        </w:tabs>
        <w:rPr>
          <w:spacing w:val="-2"/>
        </w:rPr>
      </w:pPr>
    </w:p>
    <w:p w14:paraId="63039003" w14:textId="77777777" w:rsidR="00774D4A" w:rsidRPr="009D4654" w:rsidRDefault="00774D4A" w:rsidP="00774D4A">
      <w:pPr>
        <w:tabs>
          <w:tab w:val="left" w:pos="-1440"/>
          <w:tab w:val="left" w:pos="-720"/>
        </w:tabs>
        <w:rPr>
          <w:spacing w:val="-2"/>
        </w:rPr>
      </w:pPr>
    </w:p>
    <w:p w14:paraId="1AB8B150" w14:textId="77777777" w:rsidR="00774D4A" w:rsidRPr="009D4654" w:rsidRDefault="00774D4A" w:rsidP="00774D4A">
      <w:pPr>
        <w:tabs>
          <w:tab w:val="left" w:pos="-1440"/>
          <w:tab w:val="left" w:pos="-720"/>
        </w:tabs>
        <w:rPr>
          <w:spacing w:val="-2"/>
          <w:highlight w:val="lightGray"/>
        </w:rPr>
      </w:pPr>
      <w:r w:rsidRPr="009D4654">
        <w:rPr>
          <w:spacing w:val="-2"/>
        </w:rPr>
        <w:t>De voorbereidingstijd zal per bijeenkomst enigszins verschillen afhankelijk van eventuele opdrachten en presentaties die bij toer buurt gedaan worden. Globaal zal voorbereiding in de vorm van literatuurstudie en het maken van (praktijk)opdrachten per dag  ongeveer drie tot zes uur in beslag nemen</w:t>
      </w:r>
    </w:p>
    <w:p w14:paraId="3A7704F5" w14:textId="77777777" w:rsidR="00774D4A" w:rsidRPr="009D4654" w:rsidRDefault="00774D4A" w:rsidP="00774D4A">
      <w:pPr>
        <w:tabs>
          <w:tab w:val="left" w:pos="-1440"/>
          <w:tab w:val="left" w:pos="-720"/>
        </w:tabs>
        <w:rPr>
          <w:spacing w:val="-2"/>
          <w:highlight w:val="lightGray"/>
        </w:rPr>
      </w:pPr>
    </w:p>
    <w:p w14:paraId="0305FC01" w14:textId="77777777" w:rsidR="00774D4A" w:rsidRPr="009D4654" w:rsidRDefault="00774D4A" w:rsidP="00774D4A">
      <w:pPr>
        <w:tabs>
          <w:tab w:val="left" w:pos="-1440"/>
          <w:tab w:val="left" w:pos="-720"/>
        </w:tabs>
        <w:rPr>
          <w:spacing w:val="-2"/>
        </w:rPr>
      </w:pPr>
    </w:p>
    <w:p w14:paraId="17A17367" w14:textId="77777777" w:rsidR="00774D4A" w:rsidRPr="009D4654" w:rsidRDefault="00774D4A" w:rsidP="00774D4A">
      <w:pPr>
        <w:tabs>
          <w:tab w:val="left" w:pos="-1440"/>
          <w:tab w:val="left" w:pos="-720"/>
        </w:tabs>
        <w:rPr>
          <w:b/>
          <w:i/>
          <w:color w:val="003366"/>
          <w:spacing w:val="-2"/>
        </w:rPr>
      </w:pPr>
      <w:r>
        <w:rPr>
          <w:b/>
          <w:i/>
          <w:color w:val="003366"/>
          <w:spacing w:val="-2"/>
        </w:rPr>
        <w:t>2</w:t>
      </w:r>
      <w:r w:rsidRPr="009D4654">
        <w:rPr>
          <w:b/>
          <w:i/>
          <w:color w:val="003366"/>
          <w:spacing w:val="-2"/>
        </w:rPr>
        <w:t>.2</w:t>
      </w:r>
      <w:r w:rsidRPr="009D4654">
        <w:rPr>
          <w:b/>
          <w:i/>
          <w:color w:val="003366"/>
          <w:spacing w:val="-2"/>
        </w:rPr>
        <w:tab/>
        <w:t>INDELING MODULE</w:t>
      </w:r>
    </w:p>
    <w:p w14:paraId="27D50360" w14:textId="77777777" w:rsidR="00774D4A" w:rsidRPr="009D4654" w:rsidRDefault="00774D4A" w:rsidP="00774D4A">
      <w:pPr>
        <w:tabs>
          <w:tab w:val="left" w:pos="-1440"/>
          <w:tab w:val="left" w:pos="-720"/>
        </w:tabs>
        <w:rPr>
          <w:spacing w:val="-2"/>
        </w:rPr>
      </w:pPr>
    </w:p>
    <w:p w14:paraId="31EF32E6" w14:textId="77777777" w:rsidR="00774D4A" w:rsidRPr="009D4654" w:rsidRDefault="00774D4A" w:rsidP="00774D4A">
      <w:pPr>
        <w:tabs>
          <w:tab w:val="left" w:pos="-1440"/>
          <w:tab w:val="left" w:pos="-720"/>
        </w:tabs>
        <w:rPr>
          <w:b/>
          <w:color w:val="003366"/>
          <w:spacing w:val="-2"/>
        </w:rPr>
      </w:pPr>
      <w:r w:rsidRPr="009D4654">
        <w:rPr>
          <w:b/>
          <w:color w:val="003366"/>
          <w:spacing w:val="-2"/>
        </w:rPr>
        <w:t>Huiswerk:</w:t>
      </w:r>
    </w:p>
    <w:p w14:paraId="40805DCC" w14:textId="77777777" w:rsidR="00774D4A" w:rsidRDefault="00774D4A" w:rsidP="00774D4A">
      <w:pPr>
        <w:tabs>
          <w:tab w:val="left" w:pos="-1440"/>
          <w:tab w:val="left" w:pos="-720"/>
        </w:tabs>
        <w:rPr>
          <w:spacing w:val="-2"/>
        </w:rPr>
      </w:pPr>
      <w:r w:rsidRPr="009D4654">
        <w:rPr>
          <w:spacing w:val="-2"/>
        </w:rPr>
        <w:t xml:space="preserve">Alle cursisten hebben als huiswerk de literatuur gelezen en opdrachten gemaakt </w:t>
      </w:r>
      <w:proofErr w:type="spellStart"/>
      <w:r w:rsidRPr="009D4654">
        <w:rPr>
          <w:spacing w:val="-2"/>
        </w:rPr>
        <w:t>voorzover</w:t>
      </w:r>
      <w:proofErr w:type="spellEnd"/>
      <w:r w:rsidRPr="009D4654">
        <w:rPr>
          <w:spacing w:val="-2"/>
        </w:rPr>
        <w:t xml:space="preserve"> deze verbonden zijn aan de desbetreffende bijeenkomst.</w:t>
      </w:r>
    </w:p>
    <w:p w14:paraId="179B3673" w14:textId="77777777" w:rsidR="00774D4A" w:rsidRPr="009D4654" w:rsidRDefault="00774D4A" w:rsidP="00774D4A">
      <w:pPr>
        <w:tabs>
          <w:tab w:val="left" w:pos="-1440"/>
          <w:tab w:val="left" w:pos="-720"/>
        </w:tabs>
        <w:rPr>
          <w:spacing w:val="-2"/>
        </w:rPr>
      </w:pPr>
      <w:r>
        <w:rPr>
          <w:spacing w:val="-2"/>
        </w:rPr>
        <w:t>We proberen op verscheidene manieren zorg te dragen voor het voorbereiden en het borgen van kennis en expertise. Soms betekent dit dat cursisten de literatuur voor bereiden (vb. in kleine groepen van dag 5 tem dag 8), andere dagen door het schrijven van een log</w:t>
      </w:r>
      <w:r w:rsidR="00B536FA">
        <w:rPr>
          <w:spacing w:val="-2"/>
        </w:rPr>
        <w:t>boek</w:t>
      </w:r>
      <w:r>
        <w:rPr>
          <w:spacing w:val="-2"/>
        </w:rPr>
        <w:t xml:space="preserve">. </w:t>
      </w:r>
    </w:p>
    <w:p w14:paraId="38849D5D" w14:textId="77777777" w:rsidR="00774D4A" w:rsidRPr="009D4654" w:rsidRDefault="00774D4A" w:rsidP="00774D4A">
      <w:pPr>
        <w:tabs>
          <w:tab w:val="left" w:pos="-1440"/>
          <w:tab w:val="left" w:pos="-720"/>
        </w:tabs>
        <w:rPr>
          <w:spacing w:val="-2"/>
        </w:rPr>
      </w:pPr>
      <w:r w:rsidRPr="009D4654">
        <w:rPr>
          <w:spacing w:val="-2"/>
        </w:rPr>
        <w:t>Deze opdrachten worden verder specifieker uitgewerkt en uitgelegd in het draaiboek.</w:t>
      </w:r>
    </w:p>
    <w:p w14:paraId="5295CC7B" w14:textId="77777777" w:rsidR="00774D4A" w:rsidRDefault="00774D4A" w:rsidP="00774D4A">
      <w:pPr>
        <w:tabs>
          <w:tab w:val="left" w:pos="-1440"/>
          <w:tab w:val="left" w:pos="-720"/>
        </w:tabs>
        <w:rPr>
          <w:spacing w:val="-2"/>
        </w:rPr>
      </w:pPr>
    </w:p>
    <w:p w14:paraId="57D26067" w14:textId="77777777" w:rsidR="00774D4A" w:rsidRPr="009D4654" w:rsidRDefault="00774D4A" w:rsidP="00774D4A">
      <w:pPr>
        <w:tabs>
          <w:tab w:val="left" w:pos="-1440"/>
          <w:tab w:val="left" w:pos="-720"/>
        </w:tabs>
        <w:rPr>
          <w:spacing w:val="-2"/>
        </w:rPr>
      </w:pPr>
    </w:p>
    <w:p w14:paraId="3CC92177" w14:textId="77777777" w:rsidR="00774D4A" w:rsidRPr="006C5EEE" w:rsidRDefault="00774D4A" w:rsidP="00774D4A">
      <w:pPr>
        <w:pStyle w:val="Lijstalinea"/>
        <w:numPr>
          <w:ilvl w:val="1"/>
          <w:numId w:val="24"/>
        </w:numPr>
        <w:tabs>
          <w:tab w:val="left" w:pos="-1440"/>
          <w:tab w:val="left" w:pos="-720"/>
        </w:tabs>
        <w:rPr>
          <w:b/>
          <w:i/>
          <w:color w:val="003366"/>
          <w:spacing w:val="-2"/>
        </w:rPr>
      </w:pPr>
      <w:r w:rsidRPr="006C5EEE">
        <w:rPr>
          <w:b/>
          <w:i/>
          <w:color w:val="003366"/>
          <w:spacing w:val="-2"/>
        </w:rPr>
        <w:t>LITERATUUR</w:t>
      </w:r>
    </w:p>
    <w:p w14:paraId="0B15A81A" w14:textId="77777777" w:rsidR="00774D4A" w:rsidRPr="009D4654" w:rsidRDefault="00774D4A" w:rsidP="00774D4A">
      <w:pPr>
        <w:tabs>
          <w:tab w:val="left" w:pos="-1440"/>
          <w:tab w:val="left" w:pos="-720"/>
        </w:tabs>
        <w:rPr>
          <w:spacing w:val="-2"/>
        </w:rPr>
      </w:pPr>
    </w:p>
    <w:p w14:paraId="58DEA710" w14:textId="77777777" w:rsidR="00774D4A" w:rsidRPr="009D4654" w:rsidRDefault="00774D4A" w:rsidP="00774D4A">
      <w:pPr>
        <w:tabs>
          <w:tab w:val="left" w:pos="-1440"/>
          <w:tab w:val="left" w:pos="-720"/>
        </w:tabs>
        <w:rPr>
          <w:b/>
          <w:color w:val="003366"/>
          <w:spacing w:val="-2"/>
        </w:rPr>
      </w:pPr>
      <w:r w:rsidRPr="009D4654">
        <w:rPr>
          <w:b/>
          <w:color w:val="003366"/>
          <w:spacing w:val="-2"/>
        </w:rPr>
        <w:t>BOEKEN:</w:t>
      </w:r>
    </w:p>
    <w:p w14:paraId="70BC04CD" w14:textId="77777777" w:rsidR="00774D4A" w:rsidRPr="009D4654" w:rsidRDefault="00774D4A" w:rsidP="00774D4A">
      <w:pPr>
        <w:tabs>
          <w:tab w:val="left" w:pos="-1440"/>
          <w:tab w:val="left" w:pos="-720"/>
        </w:tabs>
        <w:rPr>
          <w:spacing w:val="-2"/>
        </w:rPr>
      </w:pPr>
    </w:p>
    <w:p w14:paraId="78110D34" w14:textId="77777777" w:rsidR="00774D4A" w:rsidRPr="009D4654" w:rsidRDefault="00774D4A" w:rsidP="00774D4A">
      <w:r w:rsidRPr="009D4654">
        <w:t xml:space="preserve">Twee boeken zijn verplicht in aanschaf en literatuur:  </w:t>
      </w:r>
    </w:p>
    <w:p w14:paraId="413470E9" w14:textId="77777777" w:rsidR="00774D4A" w:rsidRPr="009D4654" w:rsidRDefault="00774D4A" w:rsidP="00774D4A">
      <w:r w:rsidRPr="009D4654">
        <w:t>-</w:t>
      </w:r>
      <w:proofErr w:type="spellStart"/>
      <w:r w:rsidRPr="009D4654">
        <w:t>Rober</w:t>
      </w:r>
      <w:proofErr w:type="spellEnd"/>
      <w:r w:rsidRPr="009D4654">
        <w:t>, P. (2004) Samen in therapie, gezinstherapie als dialoog</w:t>
      </w:r>
      <w:r w:rsidRPr="009D4654">
        <w:rPr>
          <w:i/>
        </w:rPr>
        <w:t>.</w:t>
      </w:r>
      <w:r w:rsidRPr="009D4654">
        <w:t xml:space="preserve"> Leuven: </w:t>
      </w:r>
      <w:proofErr w:type="spellStart"/>
      <w:r w:rsidRPr="009D4654">
        <w:t>Acco</w:t>
      </w:r>
      <w:proofErr w:type="spellEnd"/>
      <w:r w:rsidRPr="009D4654">
        <w:t>.</w:t>
      </w:r>
    </w:p>
    <w:p w14:paraId="13DC7F93" w14:textId="77777777" w:rsidR="00774D4A" w:rsidRPr="009D4654" w:rsidRDefault="00774D4A" w:rsidP="00774D4A">
      <w:r w:rsidRPr="009D4654">
        <w:t xml:space="preserve">- Savenije, A. , van </w:t>
      </w:r>
      <w:proofErr w:type="spellStart"/>
      <w:r w:rsidRPr="009D4654">
        <w:t>Lawick</w:t>
      </w:r>
      <w:proofErr w:type="spellEnd"/>
      <w:r w:rsidRPr="009D4654">
        <w:t xml:space="preserve">, J., &amp; </w:t>
      </w:r>
      <w:proofErr w:type="spellStart"/>
      <w:r w:rsidRPr="009D4654">
        <w:t>Reijmers</w:t>
      </w:r>
      <w:proofErr w:type="spellEnd"/>
      <w:r w:rsidRPr="009D4654">
        <w:t>, E. (red.) (20</w:t>
      </w:r>
      <w:r>
        <w:t>14</w:t>
      </w:r>
      <w:r w:rsidRPr="009D4654">
        <w:t xml:space="preserve">). Handboek Systeemtherapie. Utrecht: de Tijdstroom. </w:t>
      </w:r>
    </w:p>
    <w:p w14:paraId="0D16F795" w14:textId="77777777" w:rsidR="00774D4A" w:rsidRPr="009D4654" w:rsidRDefault="00774D4A" w:rsidP="00774D4A"/>
    <w:p w14:paraId="4524C60D" w14:textId="77777777" w:rsidR="00774D4A" w:rsidRPr="009D4654" w:rsidRDefault="00774D4A" w:rsidP="00774D4A">
      <w:r w:rsidRPr="009D4654">
        <w:t>De overige artikel</w:t>
      </w:r>
      <w:r w:rsidR="00B536FA">
        <w:t xml:space="preserve">s, aangeduid in dit draaiboek </w:t>
      </w:r>
      <w:r w:rsidRPr="009D4654">
        <w:t xml:space="preserve">worden </w:t>
      </w:r>
      <w:r w:rsidR="00B536FA">
        <w:t>door de Jeugdzorgacademie verstrekt.</w:t>
      </w:r>
      <w:r w:rsidRPr="009D4654">
        <w:t xml:space="preserve"> </w:t>
      </w:r>
    </w:p>
    <w:p w14:paraId="2ECEC008" w14:textId="77777777" w:rsidR="00774D4A" w:rsidRPr="009D4654" w:rsidRDefault="00774D4A" w:rsidP="00774D4A"/>
    <w:p w14:paraId="4CA9CE8B" w14:textId="77777777" w:rsidR="00774D4A" w:rsidRPr="009D4654" w:rsidRDefault="00774D4A" w:rsidP="00774D4A">
      <w:pPr>
        <w:rPr>
          <w:color w:val="003366"/>
          <w:highlight w:val="lightGray"/>
          <w:u w:val="single"/>
        </w:rPr>
      </w:pPr>
    </w:p>
    <w:p w14:paraId="296589F5" w14:textId="77777777" w:rsidR="00774D4A" w:rsidRPr="006C5EEE" w:rsidRDefault="00774D4A" w:rsidP="00774D4A">
      <w:pPr>
        <w:pStyle w:val="Lijstalinea"/>
        <w:numPr>
          <w:ilvl w:val="0"/>
          <w:numId w:val="25"/>
        </w:numPr>
        <w:tabs>
          <w:tab w:val="left" w:pos="-1440"/>
          <w:tab w:val="left" w:pos="-720"/>
        </w:tabs>
        <w:rPr>
          <w:b/>
          <w:i/>
          <w:color w:val="003366"/>
          <w:spacing w:val="-2"/>
        </w:rPr>
      </w:pPr>
      <w:r w:rsidRPr="006C5EEE">
        <w:rPr>
          <w:b/>
          <w:i/>
          <w:color w:val="003366"/>
          <w:spacing w:val="-2"/>
        </w:rPr>
        <w:t>EVALUATIE</w:t>
      </w:r>
    </w:p>
    <w:p w14:paraId="376A3F37" w14:textId="77777777" w:rsidR="00774D4A" w:rsidRPr="009D4654" w:rsidRDefault="00774D4A" w:rsidP="00774D4A">
      <w:pPr>
        <w:tabs>
          <w:tab w:val="left" w:pos="-1440"/>
          <w:tab w:val="left" w:pos="-720"/>
          <w:tab w:val="left" w:pos="540"/>
        </w:tabs>
        <w:rPr>
          <w:spacing w:val="-2"/>
        </w:rPr>
      </w:pPr>
    </w:p>
    <w:p w14:paraId="0207F833" w14:textId="77777777" w:rsidR="00774D4A" w:rsidRDefault="00774D4A" w:rsidP="00774D4A">
      <w:pPr>
        <w:tabs>
          <w:tab w:val="left" w:pos="-1440"/>
          <w:tab w:val="left" w:pos="-720"/>
          <w:tab w:val="left" w:pos="540"/>
        </w:tabs>
        <w:rPr>
          <w:spacing w:val="-2"/>
        </w:rPr>
      </w:pPr>
      <w:r w:rsidRPr="009D4654">
        <w:rPr>
          <w:spacing w:val="-2"/>
        </w:rPr>
        <w:t xml:space="preserve">Elke dag wordt telkens geëvalueerd </w:t>
      </w:r>
      <w:proofErr w:type="spellStart"/>
      <w:r w:rsidRPr="009D4654">
        <w:rPr>
          <w:spacing w:val="-2"/>
        </w:rPr>
        <w:t>adhv</w:t>
      </w:r>
      <w:proofErr w:type="spellEnd"/>
      <w:r w:rsidRPr="009D4654">
        <w:rPr>
          <w:spacing w:val="-2"/>
        </w:rPr>
        <w:t xml:space="preserve"> een vragenlijst (</w:t>
      </w:r>
      <w:r>
        <w:rPr>
          <w:spacing w:val="-2"/>
        </w:rPr>
        <w:t>Eigen aanpassing, gebaseer</w:t>
      </w:r>
      <w:r w:rsidRPr="009D4654">
        <w:rPr>
          <w:spacing w:val="-2"/>
        </w:rPr>
        <w:t>d op deze van Scott Miller</w:t>
      </w:r>
      <w:r>
        <w:rPr>
          <w:spacing w:val="-2"/>
        </w:rPr>
        <w:t>, zie bijlage</w:t>
      </w:r>
      <w:r w:rsidRPr="009D4654">
        <w:rPr>
          <w:spacing w:val="-2"/>
        </w:rPr>
        <w:t xml:space="preserve">). Op deze manier wordt met rechtstreekse feedback gewerkt van uit de groep. </w:t>
      </w:r>
    </w:p>
    <w:p w14:paraId="06C9807E" w14:textId="77777777" w:rsidR="00774D4A" w:rsidRPr="009D4654" w:rsidRDefault="00774D4A" w:rsidP="00774D4A">
      <w:pPr>
        <w:tabs>
          <w:tab w:val="left" w:pos="-1440"/>
          <w:tab w:val="left" w:pos="-720"/>
          <w:tab w:val="left" w:pos="540"/>
        </w:tabs>
        <w:rPr>
          <w:spacing w:val="-2"/>
        </w:rPr>
      </w:pPr>
      <w:r>
        <w:rPr>
          <w:spacing w:val="-2"/>
        </w:rPr>
        <w:t>We proberen dit steeds meer als ‘</w:t>
      </w:r>
      <w:proofErr w:type="spellStart"/>
      <w:r>
        <w:rPr>
          <w:spacing w:val="-2"/>
        </w:rPr>
        <w:t>feedforward</w:t>
      </w:r>
      <w:proofErr w:type="spellEnd"/>
      <w:r>
        <w:rPr>
          <w:spacing w:val="-2"/>
        </w:rPr>
        <w:t xml:space="preserve">’ te zien en te gebruiken. Door deze af te nemen en te hanteren, leren we ook de cursisten de competenties in verband met het gebruik maken van feedback en </w:t>
      </w:r>
      <w:proofErr w:type="spellStart"/>
      <w:r>
        <w:rPr>
          <w:spacing w:val="-2"/>
        </w:rPr>
        <w:t>feedforward</w:t>
      </w:r>
      <w:proofErr w:type="spellEnd"/>
      <w:r>
        <w:rPr>
          <w:spacing w:val="-2"/>
        </w:rPr>
        <w:t xml:space="preserve">. </w:t>
      </w:r>
      <w:r w:rsidRPr="009D4654">
        <w:rPr>
          <w:spacing w:val="-2"/>
        </w:rPr>
        <w:t xml:space="preserve">De basiscursus wordt  bovendien halverwege mondeling geëvalueerd en aan het eind van de module met standaard formulieren </w:t>
      </w:r>
    </w:p>
    <w:p w14:paraId="7B530B95" w14:textId="77777777" w:rsidR="00774D4A" w:rsidRPr="009D4654" w:rsidRDefault="00774D4A" w:rsidP="00774D4A">
      <w:pPr>
        <w:tabs>
          <w:tab w:val="left" w:pos="-1440"/>
          <w:tab w:val="left" w:pos="-720"/>
        </w:tabs>
        <w:rPr>
          <w:spacing w:val="-2"/>
        </w:rPr>
      </w:pPr>
    </w:p>
    <w:p w14:paraId="3BF05199" w14:textId="77777777" w:rsidR="00774D4A" w:rsidRPr="009D4654" w:rsidRDefault="00774D4A" w:rsidP="00774D4A">
      <w:pPr>
        <w:tabs>
          <w:tab w:val="left" w:pos="-1440"/>
          <w:tab w:val="left" w:pos="-720"/>
        </w:tabs>
        <w:rPr>
          <w:b/>
          <w:color w:val="003366"/>
          <w:spacing w:val="-2"/>
        </w:rPr>
      </w:pPr>
      <w:r w:rsidRPr="009D4654">
        <w:rPr>
          <w:b/>
          <w:color w:val="003366"/>
          <w:spacing w:val="-2"/>
        </w:rPr>
        <w:t xml:space="preserve">4.  BEOORDELING </w:t>
      </w:r>
    </w:p>
    <w:p w14:paraId="0D773CAB" w14:textId="77777777" w:rsidR="00774D4A" w:rsidRPr="009D4654" w:rsidRDefault="00774D4A" w:rsidP="00774D4A">
      <w:pPr>
        <w:tabs>
          <w:tab w:val="left" w:pos="-1440"/>
          <w:tab w:val="left" w:pos="-720"/>
        </w:tabs>
        <w:rPr>
          <w:spacing w:val="-2"/>
        </w:rPr>
      </w:pPr>
    </w:p>
    <w:p w14:paraId="325F16AE" w14:textId="77777777" w:rsidR="00774D4A" w:rsidRPr="009D4654" w:rsidRDefault="00774D4A" w:rsidP="00774D4A">
      <w:pPr>
        <w:numPr>
          <w:ilvl w:val="1"/>
          <w:numId w:val="4"/>
        </w:numPr>
        <w:tabs>
          <w:tab w:val="left" w:pos="-1440"/>
          <w:tab w:val="left" w:pos="-720"/>
        </w:tabs>
        <w:rPr>
          <w:b/>
          <w:i/>
          <w:color w:val="003366"/>
          <w:spacing w:val="-2"/>
        </w:rPr>
      </w:pPr>
      <w:r w:rsidRPr="009D4654">
        <w:rPr>
          <w:b/>
          <w:i/>
          <w:color w:val="003366"/>
          <w:spacing w:val="-2"/>
        </w:rPr>
        <w:t>TOETS</w:t>
      </w:r>
    </w:p>
    <w:p w14:paraId="04F5F1A6" w14:textId="77777777" w:rsidR="00774D4A" w:rsidRPr="009D4654" w:rsidRDefault="00774D4A" w:rsidP="00774D4A">
      <w:pPr>
        <w:tabs>
          <w:tab w:val="left" w:pos="-1440"/>
          <w:tab w:val="left" w:pos="-720"/>
        </w:tabs>
        <w:rPr>
          <w:b/>
          <w:spacing w:val="-2"/>
        </w:rPr>
      </w:pPr>
    </w:p>
    <w:p w14:paraId="6A441803" w14:textId="77777777" w:rsidR="00774D4A" w:rsidRPr="009D4654" w:rsidRDefault="00774D4A" w:rsidP="00774D4A">
      <w:pPr>
        <w:tabs>
          <w:tab w:val="left" w:pos="-1440"/>
          <w:tab w:val="left" w:pos="-720"/>
        </w:tabs>
        <w:rPr>
          <w:spacing w:val="-2"/>
        </w:rPr>
      </w:pPr>
      <w:r w:rsidRPr="009D4654">
        <w:rPr>
          <w:spacing w:val="-2"/>
        </w:rPr>
        <w:t xml:space="preserve">Tijdens de bijeenkomsten wordt aan de cursisten expliciet feedback gegeven wat betreft hun vaardigheden en participatie. Elke bijeenkomst begint met een presentatie van twee cursisten waarmee de cursisten hun creativiteit en inzet kunnen tonen. </w:t>
      </w:r>
    </w:p>
    <w:p w14:paraId="515A1975" w14:textId="77777777" w:rsidR="00774D4A" w:rsidRPr="009D4654" w:rsidRDefault="00774D4A" w:rsidP="00774D4A">
      <w:pPr>
        <w:tabs>
          <w:tab w:val="left" w:pos="-1440"/>
          <w:tab w:val="left" w:pos="-720"/>
        </w:tabs>
      </w:pPr>
      <w:r w:rsidRPr="009D4654">
        <w:rPr>
          <w:spacing w:val="-2"/>
        </w:rPr>
        <w:t>Na 60 uren, of na de tiende  bijeenkomst vindt er een toetsing plaats van de tot dan toe</w:t>
      </w:r>
      <w:r w:rsidR="00B536FA">
        <w:rPr>
          <w:spacing w:val="-2"/>
        </w:rPr>
        <w:t xml:space="preserve"> geleerde begrippen. Dit gebeurt</w:t>
      </w:r>
      <w:r w:rsidRPr="009D4654">
        <w:rPr>
          <w:spacing w:val="-2"/>
        </w:rPr>
        <w:t xml:space="preserve"> aan de hand van een eigen video</w:t>
      </w:r>
      <w:r>
        <w:rPr>
          <w:spacing w:val="-2"/>
        </w:rPr>
        <w:t xml:space="preserve"> van een casus</w:t>
      </w:r>
      <w:r w:rsidRPr="009D4654">
        <w:rPr>
          <w:spacing w:val="-2"/>
        </w:rPr>
        <w:t xml:space="preserve">, waarop de cursisten een schriftelijke bewerking maken met een toepassing van het tot dan geleerde. Aan het einde van de </w:t>
      </w:r>
      <w:r w:rsidR="008A6031">
        <w:rPr>
          <w:spacing w:val="-2"/>
        </w:rPr>
        <w:t xml:space="preserve">basiscursus </w:t>
      </w:r>
      <w:r w:rsidRPr="009D4654">
        <w:rPr>
          <w:spacing w:val="-2"/>
        </w:rPr>
        <w:t xml:space="preserve">dient een werkstuk of reflectieverslag  ingeleverd te worden. In dit werkstuk moet zichtbaar worden wat en in welke mate de cursist heeft geleerd. Hierbij wordt gevraagd </w:t>
      </w:r>
      <w:r w:rsidRPr="009D4654">
        <w:t xml:space="preserve"> (1) een casus te beschrijven (2) een interview afnemen bij een cliënt over de samenwerking in de therapie (3) een reflectieverslag te schrijven over de verandering die zij ervaren he</w:t>
      </w:r>
      <w:r w:rsidR="00235D35">
        <w:t xml:space="preserve">bben gedurende de basiscursus. </w:t>
      </w:r>
      <w:r w:rsidRPr="009D4654">
        <w:t xml:space="preserve">Dit reflectieverslag is zowel theoretisch, persoonlijk als aan de praktijk gerelateerd. </w:t>
      </w:r>
    </w:p>
    <w:p w14:paraId="088F8CB4" w14:textId="77777777" w:rsidR="00774D4A" w:rsidRPr="009D4654" w:rsidRDefault="00774D4A" w:rsidP="00774D4A">
      <w:pPr>
        <w:tabs>
          <w:tab w:val="left" w:pos="-1440"/>
          <w:tab w:val="left" w:pos="-720"/>
        </w:tabs>
      </w:pPr>
    </w:p>
    <w:p w14:paraId="061577C9" w14:textId="77777777" w:rsidR="00774D4A" w:rsidRPr="009D4654" w:rsidRDefault="00774D4A" w:rsidP="00774D4A">
      <w:pPr>
        <w:tabs>
          <w:tab w:val="left" w:pos="-1440"/>
          <w:tab w:val="left" w:pos="-720"/>
        </w:tabs>
        <w:rPr>
          <w:spacing w:val="-2"/>
        </w:rPr>
      </w:pPr>
    </w:p>
    <w:p w14:paraId="00A11BD0" w14:textId="77777777" w:rsidR="00774D4A" w:rsidRPr="009D4654" w:rsidRDefault="00774D4A" w:rsidP="00774D4A">
      <w:pPr>
        <w:numPr>
          <w:ilvl w:val="1"/>
          <w:numId w:val="4"/>
        </w:numPr>
        <w:tabs>
          <w:tab w:val="left" w:pos="-1440"/>
          <w:tab w:val="left" w:pos="-720"/>
        </w:tabs>
        <w:rPr>
          <w:b/>
          <w:i/>
          <w:color w:val="003366"/>
          <w:spacing w:val="-2"/>
        </w:rPr>
      </w:pPr>
      <w:r w:rsidRPr="009D4654">
        <w:rPr>
          <w:b/>
          <w:i/>
          <w:color w:val="003366"/>
          <w:spacing w:val="-2"/>
        </w:rPr>
        <w:t>AANWEZIGHEID</w:t>
      </w:r>
    </w:p>
    <w:p w14:paraId="3FB49A1C" w14:textId="77777777" w:rsidR="00774D4A" w:rsidRPr="009D4654" w:rsidRDefault="00774D4A" w:rsidP="00774D4A">
      <w:pPr>
        <w:tabs>
          <w:tab w:val="left" w:pos="-1440"/>
          <w:tab w:val="left" w:pos="-720"/>
        </w:tabs>
        <w:rPr>
          <w:b/>
          <w:spacing w:val="-2"/>
        </w:rPr>
      </w:pPr>
    </w:p>
    <w:p w14:paraId="0E88E9B6" w14:textId="77777777" w:rsidR="00774D4A" w:rsidRPr="009D4654" w:rsidRDefault="00774D4A" w:rsidP="00774D4A">
      <w:r w:rsidRPr="009D4654">
        <w:t xml:space="preserve">Deelnemers worden geacht bij alle bijeenkomsten aanwezig te zijn. Alleen in het geval van ziekte, zwangerschap of overmacht is afwezigheid toegestaan. Wanneer een deelnemer meer dan 10% van de contacturen van deze basisopleiding afwezig is geweest, dient deze na overleg met de hoofddocent een compensatie-opdracht te maken. Wanneer een deelnemer meer dan 20% van de contacturen van deze module afwezig is geweest, dient deze de gehele module op een ander moment opnieuw te volgen. </w:t>
      </w:r>
    </w:p>
    <w:p w14:paraId="357A9946" w14:textId="77777777" w:rsidR="00774D4A" w:rsidRPr="009D4654" w:rsidRDefault="00774D4A" w:rsidP="00774D4A">
      <w:pPr>
        <w:rPr>
          <w:b/>
          <w:snapToGrid w:val="0"/>
        </w:rPr>
      </w:pPr>
    </w:p>
    <w:p w14:paraId="3B56E813" w14:textId="77777777" w:rsidR="00774D4A" w:rsidRPr="009D4654" w:rsidRDefault="00774D4A" w:rsidP="00774D4A">
      <w:pPr>
        <w:numPr>
          <w:ilvl w:val="1"/>
          <w:numId w:val="4"/>
        </w:numPr>
        <w:rPr>
          <w:b/>
          <w:i/>
          <w:snapToGrid w:val="0"/>
          <w:color w:val="003366"/>
        </w:rPr>
      </w:pPr>
      <w:r w:rsidRPr="009D4654">
        <w:rPr>
          <w:b/>
          <w:i/>
          <w:snapToGrid w:val="0"/>
          <w:color w:val="003366"/>
        </w:rPr>
        <w:t>PARTICIPATIE</w:t>
      </w:r>
    </w:p>
    <w:p w14:paraId="1011EBFC" w14:textId="77777777" w:rsidR="00774D4A" w:rsidRPr="009D4654" w:rsidRDefault="00774D4A" w:rsidP="00774D4A">
      <w:pPr>
        <w:rPr>
          <w:b/>
          <w:snapToGrid w:val="0"/>
        </w:rPr>
      </w:pPr>
    </w:p>
    <w:p w14:paraId="1A96D62D" w14:textId="77777777" w:rsidR="00774D4A" w:rsidRPr="009D4654" w:rsidRDefault="00774D4A" w:rsidP="00774D4A">
      <w:pPr>
        <w:tabs>
          <w:tab w:val="left" w:pos="-1440"/>
          <w:tab w:val="left" w:pos="-720"/>
        </w:tabs>
        <w:rPr>
          <w:spacing w:val="-2"/>
        </w:rPr>
      </w:pPr>
      <w:r w:rsidRPr="009D4654">
        <w:rPr>
          <w:spacing w:val="-2"/>
        </w:rPr>
        <w:t>Deelnemers worden geacht actief te participeren tijdens de bijeenkomsten. De participatie en beroepshouding worden door de docent beoordeeld door middel van een standaard formulier. De uitkomsten van deze beoordeling worden besproken door de opleiders.</w:t>
      </w:r>
    </w:p>
    <w:p w14:paraId="27A33598" w14:textId="77777777" w:rsidR="00774D4A" w:rsidRPr="009D4654" w:rsidRDefault="00774D4A" w:rsidP="00774D4A">
      <w:pPr>
        <w:rPr>
          <w:b/>
          <w:snapToGrid w:val="0"/>
        </w:rPr>
      </w:pPr>
    </w:p>
    <w:p w14:paraId="3B4BD95E" w14:textId="77777777" w:rsidR="00774D4A" w:rsidRPr="009D4654" w:rsidRDefault="00774D4A" w:rsidP="00774D4A">
      <w:pPr>
        <w:numPr>
          <w:ilvl w:val="1"/>
          <w:numId w:val="4"/>
        </w:numPr>
        <w:rPr>
          <w:b/>
          <w:i/>
          <w:snapToGrid w:val="0"/>
          <w:color w:val="003366"/>
        </w:rPr>
      </w:pPr>
      <w:r w:rsidRPr="009D4654">
        <w:rPr>
          <w:b/>
          <w:i/>
          <w:snapToGrid w:val="0"/>
          <w:color w:val="003366"/>
        </w:rPr>
        <w:t>HERKANSING</w:t>
      </w:r>
    </w:p>
    <w:p w14:paraId="67DEBA1F" w14:textId="77777777" w:rsidR="00774D4A" w:rsidRPr="009D4654" w:rsidRDefault="00774D4A" w:rsidP="00774D4A">
      <w:pPr>
        <w:rPr>
          <w:b/>
          <w:snapToGrid w:val="0"/>
        </w:rPr>
      </w:pPr>
    </w:p>
    <w:p w14:paraId="66972255" w14:textId="77777777" w:rsidR="00774D4A" w:rsidRPr="009D4654" w:rsidRDefault="00774D4A" w:rsidP="00774D4A">
      <w:r w:rsidRPr="009D4654">
        <w:t>Bij een onvoldoende beoordeling van de opdracht of de toets volgt een herkansing. In overleg met de docent wordt een nieuwe inleverdatum vastgesteld. Bij herhaald onvoldoende resultaat kan de basisopleiding niet worden afgesloten met een certificaat.</w:t>
      </w:r>
    </w:p>
    <w:p w14:paraId="4F0D065F" w14:textId="77777777" w:rsidR="00774D4A" w:rsidRPr="009D4654" w:rsidRDefault="00774D4A" w:rsidP="00774D4A"/>
    <w:p w14:paraId="41BA4F24" w14:textId="77777777" w:rsidR="00774D4A" w:rsidRPr="009D4654" w:rsidRDefault="00774D4A" w:rsidP="00774D4A">
      <w:pPr>
        <w:numPr>
          <w:ilvl w:val="0"/>
          <w:numId w:val="4"/>
        </w:numPr>
        <w:rPr>
          <w:b/>
          <w:color w:val="003366"/>
        </w:rPr>
      </w:pPr>
      <w:r w:rsidRPr="009D4654">
        <w:rPr>
          <w:b/>
          <w:color w:val="003366"/>
        </w:rPr>
        <w:t xml:space="preserve">Opleiders: </w:t>
      </w:r>
    </w:p>
    <w:p w14:paraId="237AEFBF" w14:textId="77777777" w:rsidR="00774D4A" w:rsidRPr="009D4654" w:rsidRDefault="00774D4A" w:rsidP="00774D4A">
      <w:pPr>
        <w:rPr>
          <w:b/>
          <w:color w:val="003366"/>
        </w:rPr>
      </w:pPr>
    </w:p>
    <w:p w14:paraId="3E4C39CB" w14:textId="77777777" w:rsidR="00774D4A" w:rsidRDefault="00774D4A" w:rsidP="00774D4A">
      <w:r>
        <w:t xml:space="preserve">Robert van </w:t>
      </w:r>
      <w:proofErr w:type="spellStart"/>
      <w:r>
        <w:t>Hennik</w:t>
      </w:r>
      <w:proofErr w:type="spellEnd"/>
      <w:r>
        <w:t xml:space="preserve"> (Hoofdopleider): Master in </w:t>
      </w:r>
      <w:proofErr w:type="spellStart"/>
      <w:r>
        <w:t>social</w:t>
      </w:r>
      <w:proofErr w:type="spellEnd"/>
      <w:r>
        <w:t xml:space="preserve"> </w:t>
      </w:r>
      <w:proofErr w:type="spellStart"/>
      <w:r>
        <w:t>sciences</w:t>
      </w:r>
      <w:proofErr w:type="spellEnd"/>
      <w:r>
        <w:t>, Maatschappelijk werker, Systeemtherapeut, opleider en supervisor NVRG</w:t>
      </w:r>
      <w:r w:rsidRPr="009D4654">
        <w:t xml:space="preserve"> </w:t>
      </w:r>
    </w:p>
    <w:p w14:paraId="0D51FE8F" w14:textId="77777777" w:rsidR="00774D4A" w:rsidRDefault="00774D4A" w:rsidP="00774D4A"/>
    <w:p w14:paraId="1D9F7750" w14:textId="77777777" w:rsidR="00774D4A" w:rsidRDefault="00774D4A" w:rsidP="00774D4A">
      <w:pPr>
        <w:tabs>
          <w:tab w:val="left" w:pos="-1440"/>
          <w:tab w:val="left" w:pos="-720"/>
          <w:tab w:val="left" w:pos="540"/>
        </w:tabs>
        <w:rPr>
          <w:spacing w:val="-2"/>
          <w:lang w:val="fr-FR"/>
        </w:rPr>
      </w:pPr>
    </w:p>
    <w:p w14:paraId="09B0F6DB" w14:textId="77777777" w:rsidR="00774D4A" w:rsidRDefault="00774D4A" w:rsidP="00774D4A">
      <w:pPr>
        <w:tabs>
          <w:tab w:val="left" w:pos="-1440"/>
          <w:tab w:val="left" w:pos="-720"/>
          <w:tab w:val="left" w:pos="540"/>
        </w:tabs>
        <w:rPr>
          <w:spacing w:val="-2"/>
          <w:sz w:val="18"/>
        </w:rPr>
      </w:pPr>
    </w:p>
    <w:p w14:paraId="64FAEB46" w14:textId="77777777" w:rsidR="00774D4A" w:rsidRPr="00CA09C2" w:rsidRDefault="00774D4A" w:rsidP="00774D4A">
      <w:pPr>
        <w:rPr>
          <w:rFonts w:ascii="Times New Roman" w:hAnsi="Times New Roman" w:cs="Times New Roman"/>
          <w:b/>
          <w:color w:val="000000" w:themeColor="text1"/>
          <w:sz w:val="28"/>
          <w:szCs w:val="28"/>
          <w:u w:val="single"/>
        </w:rPr>
      </w:pPr>
      <w:r w:rsidRPr="00CA09C2">
        <w:rPr>
          <w:rFonts w:ascii="Times New Roman" w:hAnsi="Times New Roman" w:cs="Times New Roman"/>
          <w:b/>
          <w:color w:val="000000" w:themeColor="text1"/>
          <w:sz w:val="28"/>
          <w:szCs w:val="28"/>
          <w:u w:val="single"/>
        </w:rPr>
        <w:t>Blok 1: De Basis</w:t>
      </w:r>
    </w:p>
    <w:p w14:paraId="0920D3B8" w14:textId="77777777" w:rsidR="00774D4A" w:rsidRDefault="00774D4A" w:rsidP="00774D4A">
      <w:pPr>
        <w:rPr>
          <w:b/>
          <w:color w:val="08148C"/>
          <w:sz w:val="28"/>
          <w:szCs w:val="28"/>
          <w:u w:val="single"/>
        </w:rPr>
      </w:pPr>
    </w:p>
    <w:p w14:paraId="4B66F3EA" w14:textId="77777777" w:rsidR="00774D4A" w:rsidRPr="00A543AC" w:rsidRDefault="00774D4A" w:rsidP="00774D4A">
      <w:pPr>
        <w:rPr>
          <w:rFonts w:ascii="Times New Roman" w:hAnsi="Times New Roman"/>
          <w:b/>
          <w:sz w:val="28"/>
          <w:szCs w:val="28"/>
        </w:rPr>
      </w:pPr>
      <w:r>
        <w:rPr>
          <w:rFonts w:ascii="Times New Roman" w:hAnsi="Times New Roman"/>
          <w:b/>
          <w:sz w:val="28"/>
          <w:szCs w:val="28"/>
        </w:rPr>
        <w:t>Bijeenkomst 1: Kennismaking</w:t>
      </w:r>
    </w:p>
    <w:p w14:paraId="47A82915" w14:textId="77777777" w:rsidR="00774D4A" w:rsidRPr="00C76C00" w:rsidRDefault="00774D4A" w:rsidP="00774D4A">
      <w:pPr>
        <w:rPr>
          <w:rFonts w:ascii="Times New Roman" w:hAnsi="Times New Roman"/>
          <w:b/>
          <w:sz w:val="24"/>
        </w:rPr>
      </w:pPr>
    </w:p>
    <w:p w14:paraId="193CD2A3" w14:textId="77777777" w:rsidR="00774D4A" w:rsidRPr="00C76C00" w:rsidRDefault="00774D4A" w:rsidP="00774D4A">
      <w:pPr>
        <w:rPr>
          <w:rFonts w:ascii="Times New Roman" w:hAnsi="Times New Roman"/>
          <w:b/>
          <w:sz w:val="24"/>
        </w:rPr>
      </w:pPr>
      <w:r w:rsidRPr="00C76C00">
        <w:rPr>
          <w:rFonts w:ascii="Times New Roman" w:hAnsi="Times New Roman"/>
          <w:b/>
          <w:sz w:val="24"/>
        </w:rPr>
        <w:t xml:space="preserve">Thema: </w:t>
      </w:r>
      <w:r>
        <w:rPr>
          <w:rFonts w:ascii="Times New Roman" w:hAnsi="Times New Roman"/>
          <w:b/>
          <w:sz w:val="24"/>
        </w:rPr>
        <w:t xml:space="preserve">Kennismaking, afspraken en start </w:t>
      </w:r>
    </w:p>
    <w:p w14:paraId="4D69800B" w14:textId="77777777" w:rsidR="00774D4A" w:rsidRPr="00C76C00" w:rsidRDefault="00774D4A" w:rsidP="00774D4A">
      <w:pPr>
        <w:rPr>
          <w:rFonts w:ascii="Times New Roman" w:hAnsi="Times New Roman"/>
          <w:sz w:val="24"/>
        </w:rPr>
      </w:pPr>
      <w:r>
        <w:rPr>
          <w:rFonts w:ascii="Times New Roman" w:hAnsi="Times New Roman"/>
          <w:sz w:val="24"/>
        </w:rPr>
        <w:t xml:space="preserve">Dit is de eerste dag van de opleiding tot systeemtherapeut. Gedurende de eerste vier dagen van de (basis) cursus co-creëren wij een context waarin deelnemers kunnen leren. Net als in een therapieproces vertragen we, maken we eerst contact, alvorens we ons meer op de inhoud richten. ‘Connectie gaat vooraf aan correctie’. </w:t>
      </w:r>
    </w:p>
    <w:p w14:paraId="6362151D" w14:textId="77777777" w:rsidR="00774D4A" w:rsidRDefault="00774D4A" w:rsidP="00774D4A">
      <w:pPr>
        <w:rPr>
          <w:rFonts w:ascii="Times New Roman" w:hAnsi="Times New Roman"/>
          <w:sz w:val="24"/>
        </w:rPr>
      </w:pPr>
    </w:p>
    <w:p w14:paraId="44D0E1AF" w14:textId="77777777" w:rsidR="00774D4A" w:rsidRPr="00241801" w:rsidRDefault="00774D4A" w:rsidP="00774D4A">
      <w:pPr>
        <w:rPr>
          <w:rFonts w:ascii="Times New Roman" w:hAnsi="Times New Roman"/>
          <w:b/>
          <w:sz w:val="24"/>
        </w:rPr>
      </w:pPr>
      <w:r w:rsidRPr="00241801">
        <w:rPr>
          <w:rFonts w:ascii="Times New Roman" w:hAnsi="Times New Roman"/>
          <w:b/>
          <w:sz w:val="24"/>
        </w:rPr>
        <w:t xml:space="preserve">Inhoud: </w:t>
      </w:r>
    </w:p>
    <w:p w14:paraId="1C6EE2D9" w14:textId="77777777" w:rsidR="00774D4A" w:rsidRDefault="00774D4A" w:rsidP="00774D4A">
      <w:pPr>
        <w:rPr>
          <w:rFonts w:ascii="Times New Roman" w:hAnsi="Times New Roman"/>
          <w:sz w:val="24"/>
        </w:rPr>
      </w:pPr>
      <w:r>
        <w:rPr>
          <w:rFonts w:ascii="Times New Roman" w:hAnsi="Times New Roman"/>
          <w:sz w:val="24"/>
        </w:rPr>
        <w:t xml:space="preserve">Deelnemers maken op verschillende manier kennis met elkaar. Iedereen vertelt welke afstand hij/zij aflegde en wie hem/haar uitzwaaide, geluk wenste voor de opleiding. Vervolgens spreken deelnemers in groepjes over hun motief en ervaring m.b.t. systeemtherapie. Wij oefenen met reflecteren en circulariteit doordat deelnemers elkaar vervolgens voorstellen aan de groep. Na de pauze bespreken wij 5 basisbegrippen in het systeemdenken. Wij sluiten de dag af met een ronde waarin deelnemers iets vertellen </w:t>
      </w:r>
      <w:proofErr w:type="spellStart"/>
      <w:r>
        <w:rPr>
          <w:rFonts w:ascii="Times New Roman" w:hAnsi="Times New Roman"/>
          <w:sz w:val="24"/>
        </w:rPr>
        <w:t>ove</w:t>
      </w:r>
      <w:proofErr w:type="spellEnd"/>
      <w:r>
        <w:rPr>
          <w:rFonts w:ascii="Times New Roman" w:hAnsi="Times New Roman"/>
          <w:sz w:val="24"/>
        </w:rPr>
        <w:t xml:space="preserve"> hun gezinsachtergrond aan de hand van de betekenis van de naam en twee objecten die zij meenamen van thuis. </w:t>
      </w:r>
    </w:p>
    <w:p w14:paraId="6501645D" w14:textId="77777777" w:rsidR="00774D4A" w:rsidRDefault="00774D4A" w:rsidP="00774D4A">
      <w:pPr>
        <w:rPr>
          <w:rFonts w:ascii="Times New Roman" w:hAnsi="Times New Roman"/>
          <w:sz w:val="24"/>
        </w:rPr>
      </w:pPr>
    </w:p>
    <w:p w14:paraId="01743335" w14:textId="77777777" w:rsidR="00774D4A" w:rsidRPr="003F23B9" w:rsidRDefault="00774D4A" w:rsidP="00774D4A">
      <w:pPr>
        <w:rPr>
          <w:rFonts w:ascii="Times New Roman" w:hAnsi="Times New Roman"/>
          <w:b/>
          <w:sz w:val="24"/>
        </w:rPr>
      </w:pPr>
      <w:r w:rsidRPr="003F23B9">
        <w:rPr>
          <w:rFonts w:ascii="Times New Roman" w:hAnsi="Times New Roman"/>
          <w:b/>
          <w:sz w:val="24"/>
        </w:rPr>
        <w:t xml:space="preserve">Theorie: </w:t>
      </w:r>
    </w:p>
    <w:p w14:paraId="61DD2F8D" w14:textId="77777777" w:rsidR="00774D4A" w:rsidRPr="004E769F" w:rsidRDefault="00774D4A" w:rsidP="00774D4A">
      <w:pPr>
        <w:pStyle w:val="Lijstalinea"/>
        <w:numPr>
          <w:ilvl w:val="0"/>
          <w:numId w:val="27"/>
        </w:numPr>
        <w:spacing w:after="0"/>
        <w:rPr>
          <w:rFonts w:ascii="Times New Roman" w:hAnsi="Times New Roman" w:cs="Arial"/>
          <w:szCs w:val="20"/>
          <w:lang w:eastAsia="nl-NL"/>
        </w:rPr>
      </w:pPr>
      <w:r w:rsidRPr="004E769F">
        <w:rPr>
          <w:rFonts w:ascii="Times New Roman" w:hAnsi="Times New Roman" w:cs="Arial"/>
          <w:szCs w:val="20"/>
          <w:lang w:eastAsia="nl-NL"/>
        </w:rPr>
        <w:t>spelenderwijs kennismaken</w:t>
      </w:r>
    </w:p>
    <w:p w14:paraId="7D761002" w14:textId="77777777" w:rsidR="00774D4A" w:rsidRPr="004E769F" w:rsidRDefault="00774D4A" w:rsidP="00774D4A">
      <w:pPr>
        <w:pStyle w:val="Lijstalinea"/>
        <w:numPr>
          <w:ilvl w:val="0"/>
          <w:numId w:val="27"/>
        </w:numPr>
        <w:spacing w:after="0"/>
        <w:rPr>
          <w:rFonts w:ascii="Times New Roman" w:hAnsi="Times New Roman" w:cs="Arial"/>
          <w:szCs w:val="20"/>
          <w:lang w:eastAsia="nl-NL"/>
        </w:rPr>
      </w:pPr>
      <w:r w:rsidRPr="004E769F">
        <w:rPr>
          <w:rFonts w:ascii="Times New Roman" w:hAnsi="Times New Roman" w:cs="Arial"/>
          <w:szCs w:val="20"/>
          <w:lang w:eastAsia="nl-NL"/>
        </w:rPr>
        <w:t>circulair voorstellen en reflecteren</w:t>
      </w:r>
    </w:p>
    <w:p w14:paraId="35511596" w14:textId="77777777" w:rsidR="00774D4A" w:rsidRPr="004E769F" w:rsidRDefault="00774D4A" w:rsidP="00774D4A">
      <w:pPr>
        <w:pStyle w:val="Lijstalinea"/>
        <w:numPr>
          <w:ilvl w:val="0"/>
          <w:numId w:val="27"/>
        </w:numPr>
        <w:spacing w:after="0"/>
        <w:rPr>
          <w:rFonts w:ascii="Times New Roman" w:hAnsi="Times New Roman" w:cs="Arial"/>
          <w:szCs w:val="20"/>
          <w:lang w:eastAsia="nl-NL"/>
        </w:rPr>
      </w:pPr>
      <w:r w:rsidRPr="004E769F">
        <w:rPr>
          <w:rFonts w:ascii="Times New Roman" w:hAnsi="Times New Roman" w:cs="Arial"/>
          <w:szCs w:val="20"/>
          <w:lang w:eastAsia="nl-NL"/>
        </w:rPr>
        <w:t>context co-creëren waarbinnen wij leren</w:t>
      </w:r>
    </w:p>
    <w:p w14:paraId="02B5F4E3" w14:textId="77777777" w:rsidR="00774D4A" w:rsidRPr="004E769F" w:rsidRDefault="00774D4A" w:rsidP="00774D4A">
      <w:pPr>
        <w:rPr>
          <w:rFonts w:ascii="Times New Roman" w:hAnsi="Times New Roman"/>
          <w:sz w:val="24"/>
        </w:rPr>
      </w:pPr>
    </w:p>
    <w:p w14:paraId="19805054" w14:textId="77777777" w:rsidR="00774D4A" w:rsidRPr="004E769F" w:rsidRDefault="00774D4A" w:rsidP="00774D4A">
      <w:pPr>
        <w:rPr>
          <w:rFonts w:ascii="Times New Roman" w:hAnsi="Times New Roman"/>
          <w:b/>
          <w:sz w:val="24"/>
        </w:rPr>
      </w:pPr>
      <w:r w:rsidRPr="004E769F">
        <w:rPr>
          <w:rFonts w:ascii="Times New Roman" w:hAnsi="Times New Roman"/>
          <w:b/>
          <w:sz w:val="24"/>
        </w:rPr>
        <w:t xml:space="preserve">Programma: </w:t>
      </w:r>
    </w:p>
    <w:p w14:paraId="6A967245" w14:textId="77777777" w:rsidR="00774D4A" w:rsidRPr="004E769F" w:rsidRDefault="00774D4A" w:rsidP="00774D4A">
      <w:pPr>
        <w:pStyle w:val="Lijstalinea"/>
        <w:numPr>
          <w:ilvl w:val="0"/>
          <w:numId w:val="26"/>
        </w:numPr>
        <w:spacing w:after="0"/>
        <w:rPr>
          <w:rFonts w:ascii="Times New Roman" w:hAnsi="Times New Roman" w:cs="Arial"/>
          <w:szCs w:val="20"/>
          <w:lang w:eastAsia="nl-NL"/>
        </w:rPr>
      </w:pPr>
      <w:r w:rsidRPr="004E769F">
        <w:rPr>
          <w:rFonts w:ascii="Times New Roman" w:hAnsi="Times New Roman" w:cs="Arial"/>
          <w:szCs w:val="20"/>
          <w:lang w:eastAsia="nl-NL"/>
        </w:rPr>
        <w:t>rondje ‘waar kom je vandaan’</w:t>
      </w:r>
    </w:p>
    <w:p w14:paraId="28AAA40C" w14:textId="77777777" w:rsidR="00774D4A" w:rsidRPr="004E769F" w:rsidRDefault="00774D4A" w:rsidP="00774D4A">
      <w:pPr>
        <w:pStyle w:val="Lijstalinea"/>
        <w:numPr>
          <w:ilvl w:val="0"/>
          <w:numId w:val="26"/>
        </w:numPr>
        <w:spacing w:after="0"/>
        <w:rPr>
          <w:rFonts w:ascii="Times New Roman" w:hAnsi="Times New Roman" w:cs="Arial"/>
          <w:szCs w:val="20"/>
          <w:lang w:eastAsia="nl-NL"/>
        </w:rPr>
      </w:pPr>
      <w:r w:rsidRPr="004E769F">
        <w:rPr>
          <w:rFonts w:ascii="Times New Roman" w:hAnsi="Times New Roman" w:cs="Arial"/>
          <w:szCs w:val="20"/>
          <w:lang w:eastAsia="nl-NL"/>
        </w:rPr>
        <w:t>voorstellen docenten</w:t>
      </w:r>
    </w:p>
    <w:p w14:paraId="3564382D" w14:textId="77777777" w:rsidR="00774D4A" w:rsidRPr="004E769F" w:rsidRDefault="00774D4A" w:rsidP="00774D4A">
      <w:pPr>
        <w:pStyle w:val="Lijstalinea"/>
        <w:numPr>
          <w:ilvl w:val="0"/>
          <w:numId w:val="26"/>
        </w:numPr>
        <w:spacing w:after="0"/>
        <w:rPr>
          <w:rFonts w:ascii="Times New Roman" w:hAnsi="Times New Roman" w:cs="Arial"/>
          <w:szCs w:val="20"/>
          <w:lang w:eastAsia="nl-NL"/>
        </w:rPr>
      </w:pPr>
      <w:r w:rsidRPr="004E769F">
        <w:rPr>
          <w:rFonts w:ascii="Times New Roman" w:hAnsi="Times New Roman" w:cs="Arial"/>
          <w:szCs w:val="20"/>
          <w:lang w:eastAsia="nl-NL"/>
        </w:rPr>
        <w:t xml:space="preserve">rondje motief opleiding </w:t>
      </w:r>
    </w:p>
    <w:p w14:paraId="60CBEBB0" w14:textId="77777777" w:rsidR="00774D4A" w:rsidRPr="004E769F" w:rsidRDefault="00774D4A" w:rsidP="00774D4A">
      <w:pPr>
        <w:pStyle w:val="Lijstalinea"/>
        <w:numPr>
          <w:ilvl w:val="0"/>
          <w:numId w:val="26"/>
        </w:numPr>
        <w:spacing w:after="0"/>
        <w:rPr>
          <w:rFonts w:ascii="Times New Roman" w:hAnsi="Times New Roman" w:cs="Arial"/>
          <w:szCs w:val="20"/>
          <w:lang w:eastAsia="nl-NL"/>
        </w:rPr>
      </w:pPr>
      <w:r w:rsidRPr="004E769F">
        <w:rPr>
          <w:rFonts w:ascii="Times New Roman" w:hAnsi="Times New Roman" w:cs="Arial"/>
          <w:szCs w:val="20"/>
          <w:lang w:eastAsia="nl-NL"/>
        </w:rPr>
        <w:t>thematiek veiligheid in de groep</w:t>
      </w:r>
    </w:p>
    <w:p w14:paraId="0A1DBADF" w14:textId="77777777" w:rsidR="00774D4A" w:rsidRPr="004E769F" w:rsidRDefault="00774D4A" w:rsidP="00774D4A">
      <w:pPr>
        <w:pStyle w:val="Lijstalinea"/>
        <w:numPr>
          <w:ilvl w:val="0"/>
          <w:numId w:val="26"/>
        </w:numPr>
        <w:spacing w:after="0"/>
        <w:rPr>
          <w:rFonts w:ascii="Times New Roman" w:hAnsi="Times New Roman" w:cs="Arial"/>
          <w:szCs w:val="20"/>
          <w:lang w:eastAsia="nl-NL"/>
        </w:rPr>
      </w:pPr>
      <w:r w:rsidRPr="004E769F">
        <w:rPr>
          <w:rFonts w:ascii="Times New Roman" w:hAnsi="Times New Roman" w:cs="Arial"/>
          <w:szCs w:val="20"/>
          <w:lang w:eastAsia="nl-NL"/>
        </w:rPr>
        <w:t>motief systeemtherapie a.d.h.v. casuïstiek</w:t>
      </w:r>
    </w:p>
    <w:p w14:paraId="3196C11F" w14:textId="77777777" w:rsidR="00774D4A" w:rsidRPr="004E769F" w:rsidRDefault="00774D4A" w:rsidP="00774D4A">
      <w:pPr>
        <w:pStyle w:val="Lijstalinea"/>
        <w:numPr>
          <w:ilvl w:val="0"/>
          <w:numId w:val="26"/>
        </w:numPr>
        <w:spacing w:after="0"/>
        <w:rPr>
          <w:rFonts w:ascii="Times New Roman" w:hAnsi="Times New Roman" w:cs="Arial"/>
          <w:szCs w:val="20"/>
          <w:lang w:eastAsia="nl-NL"/>
        </w:rPr>
      </w:pPr>
      <w:r w:rsidRPr="004E769F">
        <w:rPr>
          <w:rFonts w:ascii="Times New Roman" w:hAnsi="Times New Roman" w:cs="Arial"/>
          <w:szCs w:val="20"/>
          <w:lang w:eastAsia="nl-NL"/>
        </w:rPr>
        <w:t>5 basisbegrippen</w:t>
      </w:r>
    </w:p>
    <w:p w14:paraId="7F7BA05E" w14:textId="77777777" w:rsidR="00774D4A" w:rsidRPr="004E769F" w:rsidRDefault="00774D4A" w:rsidP="00774D4A">
      <w:pPr>
        <w:pStyle w:val="Lijstalinea"/>
        <w:numPr>
          <w:ilvl w:val="0"/>
          <w:numId w:val="26"/>
        </w:numPr>
        <w:spacing w:after="0"/>
        <w:rPr>
          <w:rFonts w:ascii="Times New Roman" w:hAnsi="Times New Roman" w:cs="Arial"/>
          <w:szCs w:val="20"/>
          <w:lang w:eastAsia="nl-NL"/>
        </w:rPr>
      </w:pPr>
      <w:r w:rsidRPr="004E769F">
        <w:rPr>
          <w:rFonts w:ascii="Times New Roman" w:hAnsi="Times New Roman" w:cs="Arial"/>
          <w:szCs w:val="20"/>
          <w:lang w:eastAsia="nl-NL"/>
        </w:rPr>
        <w:t xml:space="preserve">kennismaking a.d.h.v. object en betekenis naam </w:t>
      </w:r>
    </w:p>
    <w:p w14:paraId="44C43BBF" w14:textId="77777777" w:rsidR="00774D4A" w:rsidRPr="00AF3B98" w:rsidRDefault="00774D4A" w:rsidP="00774D4A">
      <w:pPr>
        <w:pStyle w:val="Lijstalinea"/>
        <w:numPr>
          <w:ilvl w:val="0"/>
          <w:numId w:val="26"/>
        </w:numPr>
        <w:spacing w:after="0"/>
        <w:rPr>
          <w:rFonts w:ascii="Times New Roman" w:hAnsi="Times New Roman"/>
        </w:rPr>
      </w:pPr>
      <w:r w:rsidRPr="004E769F">
        <w:rPr>
          <w:rFonts w:ascii="Times New Roman" w:hAnsi="Times New Roman" w:cs="Arial"/>
          <w:szCs w:val="20"/>
          <w:lang w:eastAsia="nl-NL"/>
        </w:rPr>
        <w:t>Praktische afspraken</w:t>
      </w:r>
      <w:r>
        <w:rPr>
          <w:rFonts w:ascii="Times New Roman" w:hAnsi="Times New Roman"/>
        </w:rPr>
        <w:t xml:space="preserve"> </w:t>
      </w:r>
    </w:p>
    <w:p w14:paraId="3734E322" w14:textId="77777777" w:rsidR="00774D4A" w:rsidRDefault="00774D4A" w:rsidP="00774D4A">
      <w:pPr>
        <w:rPr>
          <w:rFonts w:ascii="Times New Roman" w:hAnsi="Times New Roman"/>
          <w:b/>
          <w:sz w:val="24"/>
        </w:rPr>
      </w:pPr>
    </w:p>
    <w:p w14:paraId="02FA538A" w14:textId="77777777" w:rsidR="00774D4A" w:rsidRPr="003F23B9" w:rsidRDefault="00774D4A" w:rsidP="00774D4A">
      <w:pPr>
        <w:rPr>
          <w:rFonts w:ascii="Times New Roman" w:hAnsi="Times New Roman"/>
          <w:b/>
          <w:sz w:val="24"/>
        </w:rPr>
      </w:pPr>
      <w:r w:rsidRPr="003F23B9">
        <w:rPr>
          <w:rFonts w:ascii="Times New Roman" w:hAnsi="Times New Roman"/>
          <w:b/>
          <w:sz w:val="24"/>
        </w:rPr>
        <w:t>Leerervaring</w:t>
      </w:r>
      <w:r>
        <w:rPr>
          <w:rFonts w:ascii="Times New Roman" w:hAnsi="Times New Roman"/>
          <w:b/>
          <w:sz w:val="24"/>
        </w:rPr>
        <w:t>:</w:t>
      </w:r>
    </w:p>
    <w:p w14:paraId="586393D9" w14:textId="77777777" w:rsidR="00774D4A" w:rsidRDefault="00774D4A" w:rsidP="00774D4A">
      <w:pPr>
        <w:rPr>
          <w:rFonts w:ascii="Times New Roman" w:hAnsi="Times New Roman"/>
          <w:sz w:val="24"/>
        </w:rPr>
      </w:pPr>
      <w:r>
        <w:rPr>
          <w:rFonts w:ascii="Times New Roman" w:hAnsi="Times New Roman"/>
          <w:sz w:val="24"/>
        </w:rPr>
        <w:t xml:space="preserve">Spelenderwijs kennismaken, vertragen, circulair voorstellen en reflectie. </w:t>
      </w:r>
    </w:p>
    <w:p w14:paraId="7F2BC6F2" w14:textId="77777777" w:rsidR="00774D4A" w:rsidRDefault="00774D4A" w:rsidP="00774D4A">
      <w:pPr>
        <w:rPr>
          <w:rFonts w:ascii="Times New Roman" w:hAnsi="Times New Roman"/>
          <w:sz w:val="24"/>
        </w:rPr>
      </w:pPr>
      <w:r>
        <w:rPr>
          <w:rFonts w:ascii="Times New Roman" w:hAnsi="Times New Roman"/>
          <w:sz w:val="24"/>
        </w:rPr>
        <w:t>Het bespreken van het thema veiligheid als gemeenschappelijke verantwoordelijkheid.</w:t>
      </w:r>
    </w:p>
    <w:p w14:paraId="4D7C1DF6" w14:textId="77777777" w:rsidR="00774D4A" w:rsidRDefault="00774D4A" w:rsidP="00774D4A">
      <w:pPr>
        <w:rPr>
          <w:rFonts w:ascii="Times New Roman" w:hAnsi="Times New Roman"/>
          <w:sz w:val="24"/>
        </w:rPr>
      </w:pPr>
    </w:p>
    <w:p w14:paraId="2D963D83" w14:textId="77777777" w:rsidR="00774D4A" w:rsidRDefault="00774D4A" w:rsidP="00774D4A">
      <w:pPr>
        <w:rPr>
          <w:rFonts w:ascii="Times New Roman" w:hAnsi="Times New Roman"/>
          <w:sz w:val="24"/>
        </w:rPr>
      </w:pPr>
    </w:p>
    <w:p w14:paraId="77C28794" w14:textId="77777777" w:rsidR="00774D4A" w:rsidRPr="003F23B9" w:rsidRDefault="00774D4A" w:rsidP="00774D4A">
      <w:pPr>
        <w:rPr>
          <w:rFonts w:ascii="Times New Roman" w:hAnsi="Times New Roman"/>
          <w:b/>
          <w:sz w:val="24"/>
        </w:rPr>
      </w:pPr>
      <w:r w:rsidRPr="003F23B9">
        <w:rPr>
          <w:rFonts w:ascii="Times New Roman" w:hAnsi="Times New Roman"/>
          <w:b/>
          <w:sz w:val="24"/>
        </w:rPr>
        <w:t>Systemische competenties</w:t>
      </w:r>
      <w:r>
        <w:rPr>
          <w:rFonts w:ascii="Times New Roman" w:hAnsi="Times New Roman"/>
          <w:b/>
          <w:sz w:val="24"/>
        </w:rPr>
        <w:t xml:space="preserve">: </w:t>
      </w:r>
    </w:p>
    <w:p w14:paraId="7CD8336B" w14:textId="77777777" w:rsidR="00774D4A" w:rsidRPr="00006492" w:rsidRDefault="00774D4A" w:rsidP="00774D4A">
      <w:pPr>
        <w:pStyle w:val="Lijstalinea"/>
        <w:numPr>
          <w:ilvl w:val="0"/>
          <w:numId w:val="26"/>
        </w:numPr>
        <w:spacing w:after="0"/>
        <w:rPr>
          <w:rFonts w:ascii="Times New Roman" w:hAnsi="Times New Roman"/>
          <w:bCs/>
        </w:rPr>
      </w:pPr>
      <w:r w:rsidRPr="00006492">
        <w:rPr>
          <w:rFonts w:ascii="Times New Roman" w:hAnsi="Times New Roman"/>
          <w:bCs/>
        </w:rPr>
        <w:t>Kennismaking met algemene systemische concepten</w:t>
      </w:r>
    </w:p>
    <w:p w14:paraId="0D399D6A" w14:textId="77777777" w:rsidR="00774D4A" w:rsidRPr="00006492" w:rsidRDefault="00774D4A" w:rsidP="00774D4A">
      <w:pPr>
        <w:pStyle w:val="Lijstalinea"/>
        <w:numPr>
          <w:ilvl w:val="0"/>
          <w:numId w:val="26"/>
        </w:numPr>
        <w:spacing w:after="0"/>
        <w:rPr>
          <w:rFonts w:ascii="Times New Roman" w:hAnsi="Times New Roman"/>
          <w:bCs/>
        </w:rPr>
      </w:pPr>
      <w:r>
        <w:rPr>
          <w:rFonts w:ascii="Times New Roman" w:hAnsi="Times New Roman"/>
          <w:bCs/>
        </w:rPr>
        <w:t xml:space="preserve">Aandacht voor systemische competenties als; invoegen, vertragen, uitzoomen, probleemvrij gesprek </w:t>
      </w:r>
    </w:p>
    <w:p w14:paraId="7658A3A0" w14:textId="77777777" w:rsidR="00774D4A" w:rsidRPr="00006492" w:rsidRDefault="00774D4A" w:rsidP="00774D4A">
      <w:pPr>
        <w:rPr>
          <w:rFonts w:ascii="Times New Roman" w:hAnsi="Times New Roman"/>
          <w:b/>
          <w:sz w:val="24"/>
        </w:rPr>
      </w:pPr>
    </w:p>
    <w:p w14:paraId="418A3333" w14:textId="77777777" w:rsidR="00774D4A" w:rsidRDefault="00774D4A" w:rsidP="00774D4A">
      <w:pPr>
        <w:rPr>
          <w:sz w:val="24"/>
          <w:szCs w:val="24"/>
          <w:u w:val="single"/>
        </w:rPr>
      </w:pPr>
    </w:p>
    <w:p w14:paraId="6DDB11F4" w14:textId="77777777" w:rsidR="00774D4A" w:rsidRPr="00A543AC" w:rsidRDefault="00774D4A" w:rsidP="00774D4A">
      <w:pPr>
        <w:rPr>
          <w:rFonts w:ascii="Times New Roman" w:hAnsi="Times New Roman"/>
          <w:b/>
          <w:sz w:val="28"/>
          <w:szCs w:val="28"/>
        </w:rPr>
      </w:pPr>
      <w:r>
        <w:rPr>
          <w:rFonts w:ascii="Times New Roman" w:hAnsi="Times New Roman"/>
          <w:b/>
          <w:sz w:val="28"/>
          <w:szCs w:val="28"/>
        </w:rPr>
        <w:t xml:space="preserve">Bijeenkomst 2: Geschiedenis van de systeemtherapie, een verkenning van de perspectieven </w:t>
      </w:r>
    </w:p>
    <w:p w14:paraId="084CA319" w14:textId="77777777" w:rsidR="00774D4A" w:rsidRPr="00C76C00" w:rsidRDefault="00774D4A" w:rsidP="00774D4A">
      <w:pPr>
        <w:rPr>
          <w:rFonts w:ascii="Times New Roman" w:hAnsi="Times New Roman"/>
          <w:b/>
          <w:sz w:val="24"/>
        </w:rPr>
      </w:pPr>
    </w:p>
    <w:p w14:paraId="7F19A775" w14:textId="77777777" w:rsidR="00774D4A" w:rsidRPr="00C76C00" w:rsidRDefault="00774D4A" w:rsidP="00774D4A">
      <w:pPr>
        <w:rPr>
          <w:rFonts w:ascii="Times New Roman" w:hAnsi="Times New Roman"/>
          <w:b/>
          <w:sz w:val="24"/>
        </w:rPr>
      </w:pPr>
      <w:r w:rsidRPr="00C76C00">
        <w:rPr>
          <w:rFonts w:ascii="Times New Roman" w:hAnsi="Times New Roman"/>
          <w:b/>
          <w:sz w:val="24"/>
        </w:rPr>
        <w:t xml:space="preserve">Thema: </w:t>
      </w:r>
      <w:r>
        <w:rPr>
          <w:rFonts w:ascii="Times New Roman" w:hAnsi="Times New Roman"/>
          <w:b/>
          <w:sz w:val="24"/>
        </w:rPr>
        <w:t xml:space="preserve">Geschiedenis en verkenning van systemische perspectieven  </w:t>
      </w:r>
    </w:p>
    <w:p w14:paraId="163A283F" w14:textId="77777777" w:rsidR="00774D4A" w:rsidRDefault="00774D4A" w:rsidP="00774D4A">
      <w:pPr>
        <w:rPr>
          <w:rFonts w:ascii="Times New Roman" w:hAnsi="Times New Roman"/>
          <w:sz w:val="24"/>
        </w:rPr>
      </w:pPr>
      <w:r>
        <w:rPr>
          <w:rFonts w:ascii="Times New Roman" w:hAnsi="Times New Roman"/>
          <w:sz w:val="24"/>
        </w:rPr>
        <w:t xml:space="preserve">Gedurende deze dag introduceren wij verschillende perspectieven binnen de systeem, gezins- en relatietherapie door de geschiedenis heen. Cursisten doen een ervaringsgerichte oefening in drie verschillende perioden.  </w:t>
      </w:r>
    </w:p>
    <w:p w14:paraId="5026AC5D" w14:textId="77777777" w:rsidR="00774D4A" w:rsidRDefault="00774D4A" w:rsidP="00774D4A">
      <w:pPr>
        <w:rPr>
          <w:rFonts w:ascii="Times New Roman" w:hAnsi="Times New Roman"/>
          <w:sz w:val="24"/>
        </w:rPr>
      </w:pPr>
    </w:p>
    <w:p w14:paraId="76AF3D74" w14:textId="77777777" w:rsidR="00774D4A" w:rsidRPr="00241801" w:rsidRDefault="00774D4A" w:rsidP="00774D4A">
      <w:pPr>
        <w:rPr>
          <w:rFonts w:ascii="Times New Roman" w:hAnsi="Times New Roman"/>
          <w:b/>
          <w:sz w:val="24"/>
        </w:rPr>
      </w:pPr>
      <w:r w:rsidRPr="00241801">
        <w:rPr>
          <w:rFonts w:ascii="Times New Roman" w:hAnsi="Times New Roman"/>
          <w:b/>
          <w:sz w:val="24"/>
        </w:rPr>
        <w:t xml:space="preserve">Inhoud: </w:t>
      </w:r>
    </w:p>
    <w:p w14:paraId="3BD58AE5" w14:textId="77777777" w:rsidR="00774D4A" w:rsidRDefault="00774D4A" w:rsidP="00774D4A">
      <w:pPr>
        <w:rPr>
          <w:rFonts w:ascii="Times New Roman" w:hAnsi="Times New Roman"/>
          <w:sz w:val="24"/>
        </w:rPr>
      </w:pPr>
      <w:r>
        <w:rPr>
          <w:rFonts w:ascii="Times New Roman" w:hAnsi="Times New Roman"/>
          <w:sz w:val="24"/>
        </w:rPr>
        <w:t xml:space="preserve">Gedurende deze dag introduceren wij verschillende perspectieven binnen de systeem, gezins- en relatietherapie door de geschiedenis heen. We starten bij de eerste generatie gezins- en relatietherapeuten die vooral psychoanalytisch georiënteerd waren. Er is aandacht voor de systeemtheorie en cybernetica die na de tweede wereld oorlog multidisciplinair ontwikkeld werd. De groep rondom </w:t>
      </w:r>
      <w:proofErr w:type="spellStart"/>
      <w:r>
        <w:rPr>
          <w:rFonts w:ascii="Times New Roman" w:hAnsi="Times New Roman"/>
          <w:sz w:val="24"/>
        </w:rPr>
        <w:t>Gregory</w:t>
      </w:r>
      <w:proofErr w:type="spellEnd"/>
      <w:r>
        <w:rPr>
          <w:rFonts w:ascii="Times New Roman" w:hAnsi="Times New Roman"/>
          <w:sz w:val="24"/>
        </w:rPr>
        <w:t xml:space="preserve"> </w:t>
      </w:r>
      <w:proofErr w:type="spellStart"/>
      <w:r>
        <w:rPr>
          <w:rFonts w:ascii="Times New Roman" w:hAnsi="Times New Roman"/>
          <w:sz w:val="24"/>
        </w:rPr>
        <w:t>Bateson</w:t>
      </w:r>
      <w:proofErr w:type="spellEnd"/>
      <w:r>
        <w:rPr>
          <w:rFonts w:ascii="Times New Roman" w:hAnsi="Times New Roman"/>
          <w:sz w:val="24"/>
        </w:rPr>
        <w:t xml:space="preserve">  paste de systeemtheorie en cybernetica toe bij het observeren van sociale systemen en ontwikkelden de systeemtheoretische psychotherapie.  Cursisten doen een ervaringsgerichte oefening in drie verschillende perioden. (1) Oefening m.b.t. het communicatie perspectief, (2) oefening (opstelling/ sculptuur) m.b.t. structurele en ervaringsgerichte perspectief (3) luisteroefening m.b.t. de overgang naar de postmoderne perspectieven. </w:t>
      </w:r>
    </w:p>
    <w:p w14:paraId="0A3E417F" w14:textId="77777777" w:rsidR="00774D4A" w:rsidRDefault="00774D4A" w:rsidP="00774D4A">
      <w:pPr>
        <w:rPr>
          <w:rFonts w:ascii="Times New Roman" w:hAnsi="Times New Roman"/>
          <w:sz w:val="24"/>
        </w:rPr>
      </w:pPr>
    </w:p>
    <w:p w14:paraId="1163517F" w14:textId="77777777" w:rsidR="00774D4A" w:rsidRDefault="00774D4A" w:rsidP="00774D4A">
      <w:pPr>
        <w:rPr>
          <w:rFonts w:ascii="Times New Roman" w:hAnsi="Times New Roman"/>
          <w:sz w:val="24"/>
        </w:rPr>
      </w:pPr>
    </w:p>
    <w:p w14:paraId="2A3A3CFF" w14:textId="77777777" w:rsidR="00774D4A" w:rsidRPr="003F23B9" w:rsidRDefault="00774D4A" w:rsidP="00774D4A">
      <w:pPr>
        <w:rPr>
          <w:rFonts w:ascii="Times New Roman" w:hAnsi="Times New Roman"/>
          <w:b/>
          <w:sz w:val="24"/>
        </w:rPr>
      </w:pPr>
      <w:r w:rsidRPr="003F23B9">
        <w:rPr>
          <w:rFonts w:ascii="Times New Roman" w:hAnsi="Times New Roman"/>
          <w:b/>
          <w:sz w:val="24"/>
        </w:rPr>
        <w:t xml:space="preserve">Theorie: </w:t>
      </w:r>
    </w:p>
    <w:p w14:paraId="1742BD88" w14:textId="77777777" w:rsidR="00774D4A" w:rsidRDefault="00774D4A" w:rsidP="00774D4A">
      <w:pPr>
        <w:pStyle w:val="Lijstalinea"/>
        <w:numPr>
          <w:ilvl w:val="0"/>
          <w:numId w:val="26"/>
        </w:numPr>
        <w:spacing w:after="0"/>
        <w:rPr>
          <w:rFonts w:ascii="Times New Roman" w:hAnsi="Times New Roman"/>
        </w:rPr>
      </w:pPr>
      <w:r w:rsidRPr="004E769F">
        <w:rPr>
          <w:rFonts w:ascii="Times New Roman" w:hAnsi="Times New Roman"/>
        </w:rPr>
        <w:t>Kennismaking met basis</w:t>
      </w:r>
      <w:r>
        <w:rPr>
          <w:rFonts w:ascii="Times New Roman" w:hAnsi="Times New Roman"/>
        </w:rPr>
        <w:t xml:space="preserve"> </w:t>
      </w:r>
      <w:r w:rsidRPr="004E769F">
        <w:rPr>
          <w:rFonts w:ascii="Times New Roman" w:hAnsi="Times New Roman"/>
        </w:rPr>
        <w:t>be</w:t>
      </w:r>
      <w:r>
        <w:rPr>
          <w:rFonts w:ascii="Times New Roman" w:hAnsi="Times New Roman"/>
        </w:rPr>
        <w:t>g</w:t>
      </w:r>
      <w:r w:rsidRPr="004E769F">
        <w:rPr>
          <w:rFonts w:ascii="Times New Roman" w:hAnsi="Times New Roman"/>
        </w:rPr>
        <w:t>rippen</w:t>
      </w:r>
      <w:r>
        <w:rPr>
          <w:rFonts w:ascii="Times New Roman" w:hAnsi="Times New Roman"/>
        </w:rPr>
        <w:t>; structuur, circulariteit, inhoud, betrekking en meta-communicatie.</w:t>
      </w:r>
    </w:p>
    <w:p w14:paraId="766DDB67"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 xml:space="preserve">Kennismaking met verschillende perspectieven: dynamische gezinstherapie, communicatietheorie, structurele perspectief, ervaringsgericht perspectief en de postmoderne perspectieven. </w:t>
      </w:r>
    </w:p>
    <w:p w14:paraId="6F86E5D1" w14:textId="77777777" w:rsidR="00774D4A" w:rsidRPr="001E3694" w:rsidRDefault="00774D4A" w:rsidP="00774D4A">
      <w:pPr>
        <w:rPr>
          <w:rFonts w:ascii="Times New Roman" w:hAnsi="Times New Roman"/>
          <w:sz w:val="24"/>
        </w:rPr>
      </w:pPr>
    </w:p>
    <w:p w14:paraId="252B763E" w14:textId="77777777" w:rsidR="00774D4A" w:rsidRDefault="00774D4A" w:rsidP="00774D4A">
      <w:pPr>
        <w:rPr>
          <w:rFonts w:ascii="Times New Roman" w:hAnsi="Times New Roman"/>
          <w:b/>
          <w:sz w:val="24"/>
        </w:rPr>
      </w:pPr>
      <w:r>
        <w:rPr>
          <w:rFonts w:ascii="Times New Roman" w:hAnsi="Times New Roman"/>
          <w:b/>
          <w:sz w:val="24"/>
        </w:rPr>
        <w:t xml:space="preserve">Programma: </w:t>
      </w:r>
    </w:p>
    <w:p w14:paraId="0F63F0FB"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rondje groep</w:t>
      </w:r>
    </w:p>
    <w:p w14:paraId="08209977"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bespreken huiswerk</w:t>
      </w:r>
    </w:p>
    <w:p w14:paraId="65AC1A42"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bespreken van de geschiedenis</w:t>
      </w:r>
    </w:p>
    <w:p w14:paraId="16784061"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oefening communicatie perspectief (</w:t>
      </w:r>
      <w:proofErr w:type="spellStart"/>
      <w:r>
        <w:rPr>
          <w:rFonts w:ascii="Times New Roman" w:hAnsi="Times New Roman"/>
        </w:rPr>
        <w:t>Satir</w:t>
      </w:r>
      <w:proofErr w:type="spellEnd"/>
      <w:r>
        <w:rPr>
          <w:rFonts w:ascii="Times New Roman" w:hAnsi="Times New Roman"/>
        </w:rPr>
        <w:t xml:space="preserve">) </w:t>
      </w:r>
    </w:p>
    <w:p w14:paraId="1E4A7A05"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oefening gezinsopstelling/ sculptuur (</w:t>
      </w:r>
      <w:proofErr w:type="spellStart"/>
      <w:r>
        <w:rPr>
          <w:rFonts w:ascii="Times New Roman" w:hAnsi="Times New Roman"/>
        </w:rPr>
        <w:t>Satir</w:t>
      </w:r>
      <w:proofErr w:type="spellEnd"/>
      <w:r>
        <w:rPr>
          <w:rFonts w:ascii="Times New Roman" w:hAnsi="Times New Roman"/>
        </w:rPr>
        <w:t>)</w:t>
      </w:r>
    </w:p>
    <w:p w14:paraId="2A37CECF" w14:textId="77777777" w:rsidR="00774D4A" w:rsidRPr="001E3694" w:rsidRDefault="00774D4A" w:rsidP="00774D4A">
      <w:pPr>
        <w:pStyle w:val="Lijstalinea"/>
        <w:numPr>
          <w:ilvl w:val="0"/>
          <w:numId w:val="26"/>
        </w:numPr>
        <w:spacing w:after="0"/>
        <w:rPr>
          <w:rFonts w:ascii="Times New Roman" w:hAnsi="Times New Roman"/>
        </w:rPr>
      </w:pPr>
      <w:r>
        <w:rPr>
          <w:rFonts w:ascii="Times New Roman" w:hAnsi="Times New Roman"/>
        </w:rPr>
        <w:t>oefening luisteren  en teruggeven van eigen woorden (</w:t>
      </w:r>
      <w:proofErr w:type="spellStart"/>
      <w:r>
        <w:rPr>
          <w:rFonts w:ascii="Times New Roman" w:hAnsi="Times New Roman"/>
        </w:rPr>
        <w:t>Seikkuula</w:t>
      </w:r>
      <w:proofErr w:type="spellEnd"/>
      <w:r>
        <w:rPr>
          <w:rFonts w:ascii="Times New Roman" w:hAnsi="Times New Roman"/>
        </w:rPr>
        <w:t xml:space="preserve">) </w:t>
      </w:r>
      <w:r w:rsidRPr="001E3694">
        <w:rPr>
          <w:rFonts w:ascii="Times New Roman" w:hAnsi="Times New Roman"/>
        </w:rPr>
        <w:t xml:space="preserve"> </w:t>
      </w:r>
    </w:p>
    <w:p w14:paraId="3A05AF7F" w14:textId="77777777" w:rsidR="00774D4A" w:rsidRDefault="00774D4A" w:rsidP="00774D4A">
      <w:pPr>
        <w:rPr>
          <w:rFonts w:ascii="Times New Roman" w:hAnsi="Times New Roman"/>
          <w:b/>
          <w:sz w:val="24"/>
        </w:rPr>
      </w:pPr>
    </w:p>
    <w:p w14:paraId="072A5BE1" w14:textId="77777777" w:rsidR="00774D4A" w:rsidRDefault="00774D4A" w:rsidP="00774D4A">
      <w:pPr>
        <w:rPr>
          <w:rFonts w:ascii="Times New Roman" w:hAnsi="Times New Roman"/>
          <w:b/>
          <w:sz w:val="24"/>
        </w:rPr>
      </w:pPr>
      <w:r w:rsidRPr="003F23B9">
        <w:rPr>
          <w:rFonts w:ascii="Times New Roman" w:hAnsi="Times New Roman"/>
          <w:b/>
          <w:sz w:val="24"/>
        </w:rPr>
        <w:t>Leerervaring</w:t>
      </w:r>
      <w:r>
        <w:rPr>
          <w:rFonts w:ascii="Times New Roman" w:hAnsi="Times New Roman"/>
          <w:b/>
          <w:sz w:val="24"/>
        </w:rPr>
        <w:t>:</w:t>
      </w:r>
    </w:p>
    <w:p w14:paraId="7F1377D0" w14:textId="77777777" w:rsidR="00774D4A" w:rsidRPr="001E3694" w:rsidRDefault="00774D4A" w:rsidP="00774D4A">
      <w:pPr>
        <w:pStyle w:val="Lijstalinea"/>
        <w:numPr>
          <w:ilvl w:val="0"/>
          <w:numId w:val="26"/>
        </w:numPr>
        <w:spacing w:after="0"/>
        <w:rPr>
          <w:rFonts w:ascii="Times New Roman" w:hAnsi="Times New Roman"/>
        </w:rPr>
      </w:pPr>
      <w:r w:rsidRPr="001E3694">
        <w:rPr>
          <w:rFonts w:ascii="Times New Roman" w:hAnsi="Times New Roman"/>
        </w:rPr>
        <w:t>Kennismaking met perspectieven en  basisbegrippen</w:t>
      </w:r>
    </w:p>
    <w:p w14:paraId="28E865CB" w14:textId="77777777" w:rsidR="00774D4A" w:rsidRDefault="00774D4A" w:rsidP="00774D4A">
      <w:pPr>
        <w:pStyle w:val="Lijstalinea"/>
        <w:numPr>
          <w:ilvl w:val="0"/>
          <w:numId w:val="26"/>
        </w:numPr>
        <w:spacing w:after="0"/>
        <w:rPr>
          <w:rFonts w:ascii="Times New Roman" w:hAnsi="Times New Roman"/>
        </w:rPr>
      </w:pPr>
      <w:r w:rsidRPr="001E3694">
        <w:rPr>
          <w:rFonts w:ascii="Times New Roman" w:hAnsi="Times New Roman"/>
        </w:rPr>
        <w:t>Ervaring hoe communicatie patronen</w:t>
      </w:r>
      <w:r>
        <w:rPr>
          <w:rFonts w:ascii="Times New Roman" w:hAnsi="Times New Roman"/>
        </w:rPr>
        <w:t xml:space="preserve"> gedragingen onderhouden, versterken</w:t>
      </w:r>
    </w:p>
    <w:p w14:paraId="7695E0B4"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 xml:space="preserve">Ervaring hoe een systeem te zien als een eenheid van delen die zich in posities, relaties, op afstand en in nabijheid tot elkaar verhouden. </w:t>
      </w:r>
    </w:p>
    <w:p w14:paraId="6EDA4FED" w14:textId="77777777" w:rsidR="00774D4A" w:rsidRPr="001E3694" w:rsidRDefault="00774D4A" w:rsidP="00774D4A">
      <w:pPr>
        <w:pStyle w:val="Lijstalinea"/>
        <w:numPr>
          <w:ilvl w:val="0"/>
          <w:numId w:val="26"/>
        </w:numPr>
        <w:spacing w:after="0"/>
        <w:rPr>
          <w:rFonts w:ascii="Times New Roman" w:hAnsi="Times New Roman"/>
        </w:rPr>
      </w:pPr>
      <w:r>
        <w:rPr>
          <w:rFonts w:ascii="Times New Roman" w:hAnsi="Times New Roman"/>
        </w:rPr>
        <w:t>Ervaring hoe we met taal en woordkeuze van invloed zijn op de ander</w:t>
      </w:r>
    </w:p>
    <w:p w14:paraId="48391EB9" w14:textId="77777777" w:rsidR="00774D4A" w:rsidRDefault="00774D4A" w:rsidP="00774D4A">
      <w:pPr>
        <w:rPr>
          <w:rFonts w:ascii="Times New Roman" w:hAnsi="Times New Roman"/>
          <w:b/>
          <w:sz w:val="24"/>
        </w:rPr>
      </w:pPr>
    </w:p>
    <w:p w14:paraId="525C8123" w14:textId="77777777" w:rsidR="00774D4A" w:rsidRDefault="00774D4A" w:rsidP="00774D4A">
      <w:pPr>
        <w:rPr>
          <w:rFonts w:ascii="Times New Roman" w:hAnsi="Times New Roman"/>
          <w:sz w:val="24"/>
        </w:rPr>
      </w:pPr>
    </w:p>
    <w:p w14:paraId="41D30510" w14:textId="77777777" w:rsidR="00774D4A" w:rsidRPr="003F23B9" w:rsidRDefault="00774D4A" w:rsidP="00774D4A">
      <w:pPr>
        <w:rPr>
          <w:rFonts w:ascii="Times New Roman" w:hAnsi="Times New Roman"/>
          <w:b/>
          <w:sz w:val="24"/>
        </w:rPr>
      </w:pPr>
      <w:r w:rsidRPr="003F23B9">
        <w:rPr>
          <w:rFonts w:ascii="Times New Roman" w:hAnsi="Times New Roman"/>
          <w:b/>
          <w:sz w:val="24"/>
        </w:rPr>
        <w:t>Systemische competenties</w:t>
      </w:r>
      <w:r>
        <w:rPr>
          <w:rFonts w:ascii="Times New Roman" w:hAnsi="Times New Roman"/>
          <w:b/>
          <w:sz w:val="24"/>
        </w:rPr>
        <w:t xml:space="preserve">: </w:t>
      </w:r>
    </w:p>
    <w:p w14:paraId="57761F7C" w14:textId="77777777" w:rsidR="00774D4A" w:rsidRPr="00006492" w:rsidRDefault="00774D4A" w:rsidP="00774D4A">
      <w:pPr>
        <w:pStyle w:val="Lijstalinea"/>
        <w:numPr>
          <w:ilvl w:val="0"/>
          <w:numId w:val="26"/>
        </w:numPr>
        <w:spacing w:after="0"/>
        <w:rPr>
          <w:rFonts w:ascii="Times New Roman" w:hAnsi="Times New Roman"/>
        </w:rPr>
      </w:pPr>
      <w:r w:rsidRPr="00006492">
        <w:rPr>
          <w:rFonts w:ascii="Times New Roman" w:hAnsi="Times New Roman"/>
        </w:rPr>
        <w:t xml:space="preserve">Kennis van de context waarbinnen de systeemtheorie en systeemtherapie ontwikkeld is. </w:t>
      </w:r>
    </w:p>
    <w:p w14:paraId="69A2CEBB" w14:textId="77777777" w:rsidR="00774D4A" w:rsidRPr="00006492" w:rsidRDefault="00774D4A" w:rsidP="00774D4A">
      <w:pPr>
        <w:pStyle w:val="Lijstalinea"/>
        <w:numPr>
          <w:ilvl w:val="0"/>
          <w:numId w:val="26"/>
        </w:numPr>
        <w:spacing w:after="0"/>
        <w:rPr>
          <w:rFonts w:ascii="Times New Roman" w:hAnsi="Times New Roman"/>
        </w:rPr>
      </w:pPr>
      <w:r w:rsidRPr="00006492">
        <w:rPr>
          <w:rFonts w:ascii="Times New Roman" w:hAnsi="Times New Roman"/>
        </w:rPr>
        <w:t xml:space="preserve">Kennis van verschillende perspectieven in de systeemtherapie </w:t>
      </w:r>
    </w:p>
    <w:p w14:paraId="25E1D159" w14:textId="77777777" w:rsidR="00774D4A" w:rsidRPr="00006492" w:rsidRDefault="00774D4A" w:rsidP="00774D4A">
      <w:pPr>
        <w:rPr>
          <w:rFonts w:ascii="Times New Roman" w:hAnsi="Times New Roman" w:cs="Times New Roman"/>
          <w:color w:val="271C3E"/>
          <w:sz w:val="24"/>
          <w:szCs w:val="24"/>
          <w:lang w:eastAsia="en-US"/>
        </w:rPr>
      </w:pPr>
    </w:p>
    <w:p w14:paraId="63290F02" w14:textId="77777777" w:rsidR="00774D4A" w:rsidRDefault="00774D4A" w:rsidP="00774D4A">
      <w:pPr>
        <w:rPr>
          <w:rFonts w:ascii="Calibri" w:hAnsi="Calibri" w:cs="Times New Roman"/>
          <w:sz w:val="24"/>
          <w:szCs w:val="24"/>
        </w:rPr>
      </w:pPr>
    </w:p>
    <w:p w14:paraId="3931AB19" w14:textId="77777777" w:rsidR="00774D4A" w:rsidRPr="00A543AC" w:rsidRDefault="00774D4A" w:rsidP="00774D4A">
      <w:pPr>
        <w:rPr>
          <w:rFonts w:ascii="Times New Roman" w:hAnsi="Times New Roman"/>
          <w:b/>
          <w:sz w:val="28"/>
          <w:szCs w:val="28"/>
        </w:rPr>
      </w:pPr>
      <w:r>
        <w:rPr>
          <w:rFonts w:ascii="Times New Roman" w:hAnsi="Times New Roman"/>
          <w:b/>
          <w:sz w:val="28"/>
          <w:szCs w:val="28"/>
        </w:rPr>
        <w:t>Bijeenkomst 3: Het eerste gesprek, contact en meervoudige partijdigheid</w:t>
      </w:r>
    </w:p>
    <w:p w14:paraId="417DC316" w14:textId="77777777" w:rsidR="00774D4A" w:rsidRPr="00C76C00" w:rsidRDefault="00774D4A" w:rsidP="00774D4A">
      <w:pPr>
        <w:rPr>
          <w:rFonts w:ascii="Times New Roman" w:hAnsi="Times New Roman"/>
          <w:b/>
          <w:sz w:val="24"/>
        </w:rPr>
      </w:pPr>
    </w:p>
    <w:p w14:paraId="10B1F724" w14:textId="77777777" w:rsidR="00774D4A" w:rsidRPr="00C76C00" w:rsidRDefault="00774D4A" w:rsidP="00774D4A">
      <w:pPr>
        <w:rPr>
          <w:rFonts w:ascii="Times New Roman" w:hAnsi="Times New Roman"/>
          <w:b/>
          <w:sz w:val="24"/>
        </w:rPr>
      </w:pPr>
      <w:r w:rsidRPr="00C76C00">
        <w:rPr>
          <w:rFonts w:ascii="Times New Roman" w:hAnsi="Times New Roman"/>
          <w:b/>
          <w:sz w:val="24"/>
        </w:rPr>
        <w:t xml:space="preserve">Thema: </w:t>
      </w:r>
      <w:r>
        <w:rPr>
          <w:rFonts w:ascii="Times New Roman" w:hAnsi="Times New Roman"/>
          <w:b/>
          <w:sz w:val="24"/>
        </w:rPr>
        <w:t>Het eerste gesprek</w:t>
      </w:r>
    </w:p>
    <w:p w14:paraId="1662D2E2" w14:textId="77777777" w:rsidR="00774D4A" w:rsidRDefault="00774D4A" w:rsidP="00774D4A">
      <w:pPr>
        <w:rPr>
          <w:rFonts w:ascii="Times New Roman" w:hAnsi="Times New Roman"/>
          <w:sz w:val="24"/>
        </w:rPr>
      </w:pPr>
      <w:r>
        <w:rPr>
          <w:rFonts w:ascii="Times New Roman" w:hAnsi="Times New Roman"/>
          <w:sz w:val="24"/>
        </w:rPr>
        <w:t xml:space="preserve">In deze les gaat het over het eerste gesprek. Wie nodigen wij uit? Hoe maken wij contact met alle deelnemers aanwezig  (en soms ook niet aanwezig).  </w:t>
      </w:r>
    </w:p>
    <w:p w14:paraId="6840E16B" w14:textId="77777777" w:rsidR="00774D4A" w:rsidRDefault="00774D4A" w:rsidP="00774D4A">
      <w:pPr>
        <w:rPr>
          <w:rFonts w:ascii="Times New Roman" w:hAnsi="Times New Roman"/>
          <w:sz w:val="24"/>
        </w:rPr>
      </w:pPr>
    </w:p>
    <w:p w14:paraId="1C14C45A" w14:textId="77777777" w:rsidR="00774D4A" w:rsidRPr="00241801" w:rsidRDefault="00774D4A" w:rsidP="00774D4A">
      <w:pPr>
        <w:rPr>
          <w:rFonts w:ascii="Times New Roman" w:hAnsi="Times New Roman"/>
          <w:b/>
          <w:sz w:val="24"/>
        </w:rPr>
      </w:pPr>
      <w:r w:rsidRPr="00241801">
        <w:rPr>
          <w:rFonts w:ascii="Times New Roman" w:hAnsi="Times New Roman"/>
          <w:b/>
          <w:sz w:val="24"/>
        </w:rPr>
        <w:t xml:space="preserve">Inhoud: </w:t>
      </w:r>
      <w:r>
        <w:rPr>
          <w:rFonts w:ascii="Times New Roman" w:hAnsi="Times New Roman"/>
          <w:b/>
          <w:sz w:val="24"/>
        </w:rPr>
        <w:t>Het eerste gesprek, contact en meervoudige partijdigheid</w:t>
      </w:r>
    </w:p>
    <w:p w14:paraId="63BD7B8C" w14:textId="77777777" w:rsidR="00774D4A" w:rsidRDefault="00774D4A" w:rsidP="00774D4A">
      <w:pPr>
        <w:rPr>
          <w:rFonts w:ascii="Times New Roman" w:hAnsi="Times New Roman"/>
          <w:sz w:val="24"/>
        </w:rPr>
      </w:pPr>
      <w:r>
        <w:rPr>
          <w:rFonts w:ascii="Times New Roman" w:hAnsi="Times New Roman"/>
          <w:sz w:val="24"/>
        </w:rPr>
        <w:t xml:space="preserve">We vragen alle deelnemers met elkaar te bespreken wat zij altijd doen bij de eerste kennismaking met een gezin. In kleine interacties co-creëren wij de context waarin wij kunnen werken, verwijzen wij naar waarden over de relatie die wij met cliënten aan willen gaan. Cursisten bekijken 3 (of 4) fragmenten van bekende systeemtherapeuten die een eerste contact maken. Wij zien verschillen m.b.t. positionering, strategie en verbinden. Aan de hand van eigen voorbeeld illustreren wij het circulair voorstellen. Deelnemers oefenen dit in rollenspel. Aan de hand van eigen voorbeeld illustreren wij het uitvragen van zorgen, veranderwensen en waarden om tot een gezamenlijk ‘ja-akkoord’ te komen m.b.t. het motief tot systeemtherapie. </w:t>
      </w:r>
    </w:p>
    <w:p w14:paraId="7739954E" w14:textId="77777777" w:rsidR="00774D4A" w:rsidRDefault="00774D4A" w:rsidP="00774D4A">
      <w:pPr>
        <w:rPr>
          <w:rFonts w:ascii="Times New Roman" w:hAnsi="Times New Roman"/>
          <w:sz w:val="24"/>
        </w:rPr>
      </w:pPr>
    </w:p>
    <w:p w14:paraId="7721BD4E" w14:textId="77777777" w:rsidR="00774D4A" w:rsidRPr="003F23B9" w:rsidRDefault="00774D4A" w:rsidP="00774D4A">
      <w:pPr>
        <w:rPr>
          <w:rFonts w:ascii="Times New Roman" w:hAnsi="Times New Roman"/>
          <w:b/>
          <w:sz w:val="24"/>
        </w:rPr>
      </w:pPr>
      <w:r w:rsidRPr="003F23B9">
        <w:rPr>
          <w:rFonts w:ascii="Times New Roman" w:hAnsi="Times New Roman"/>
          <w:b/>
          <w:sz w:val="24"/>
        </w:rPr>
        <w:t xml:space="preserve">Theorie: </w:t>
      </w:r>
    </w:p>
    <w:p w14:paraId="64684FCC" w14:textId="77777777" w:rsidR="00774D4A" w:rsidRPr="003F4097" w:rsidRDefault="00774D4A" w:rsidP="00774D4A">
      <w:pPr>
        <w:pStyle w:val="Lijstalinea"/>
        <w:numPr>
          <w:ilvl w:val="0"/>
          <w:numId w:val="26"/>
        </w:numPr>
        <w:spacing w:after="0"/>
        <w:rPr>
          <w:rFonts w:ascii="Times New Roman" w:hAnsi="Times New Roman"/>
        </w:rPr>
      </w:pPr>
      <w:r w:rsidRPr="003F4097">
        <w:rPr>
          <w:rFonts w:ascii="Times New Roman" w:hAnsi="Times New Roman"/>
        </w:rPr>
        <w:t>invoegen, ‘</w:t>
      </w:r>
      <w:proofErr w:type="spellStart"/>
      <w:r w:rsidRPr="003F4097">
        <w:rPr>
          <w:rFonts w:ascii="Times New Roman" w:hAnsi="Times New Roman"/>
        </w:rPr>
        <w:t>joinen</w:t>
      </w:r>
      <w:proofErr w:type="spellEnd"/>
      <w:r w:rsidRPr="003F4097">
        <w:rPr>
          <w:rFonts w:ascii="Times New Roman" w:hAnsi="Times New Roman"/>
        </w:rPr>
        <w:t xml:space="preserve">’, </w:t>
      </w:r>
      <w:proofErr w:type="spellStart"/>
      <w:r w:rsidRPr="003F4097">
        <w:rPr>
          <w:rFonts w:ascii="Times New Roman" w:hAnsi="Times New Roman"/>
        </w:rPr>
        <w:t>enactment</w:t>
      </w:r>
      <w:proofErr w:type="spellEnd"/>
    </w:p>
    <w:p w14:paraId="10CA25B2"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positioneren en strategische interventies</w:t>
      </w:r>
    </w:p>
    <w:p w14:paraId="3614D650"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context van meerstemmigheid en meervoudige partijdigheid</w:t>
      </w:r>
    </w:p>
    <w:p w14:paraId="586E7AD3"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 xml:space="preserve">circulair voorstellen a.d.h.v. </w:t>
      </w:r>
      <w:proofErr w:type="spellStart"/>
      <w:r>
        <w:rPr>
          <w:rFonts w:ascii="Times New Roman" w:hAnsi="Times New Roman"/>
        </w:rPr>
        <w:t>genogram</w:t>
      </w:r>
      <w:proofErr w:type="spellEnd"/>
    </w:p>
    <w:p w14:paraId="216AE099"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vragen naar zorgen, wensen en waarden</w:t>
      </w:r>
    </w:p>
    <w:p w14:paraId="1C370F4C" w14:textId="77777777" w:rsidR="00774D4A" w:rsidRPr="003F4097" w:rsidRDefault="00774D4A" w:rsidP="00774D4A">
      <w:pPr>
        <w:pStyle w:val="Lijstalinea"/>
        <w:numPr>
          <w:ilvl w:val="0"/>
          <w:numId w:val="26"/>
        </w:numPr>
        <w:spacing w:after="0"/>
        <w:rPr>
          <w:rFonts w:ascii="Times New Roman" w:hAnsi="Times New Roman"/>
        </w:rPr>
      </w:pPr>
      <w:r>
        <w:rPr>
          <w:rFonts w:ascii="Times New Roman" w:hAnsi="Times New Roman"/>
        </w:rPr>
        <w:t xml:space="preserve">zoeken naar het ‘ja-respons’ </w:t>
      </w:r>
      <w:r w:rsidRPr="003F4097">
        <w:rPr>
          <w:rFonts w:ascii="Times New Roman" w:hAnsi="Times New Roman"/>
        </w:rPr>
        <w:t xml:space="preserve"> </w:t>
      </w:r>
    </w:p>
    <w:p w14:paraId="0752958E" w14:textId="77777777" w:rsidR="00774D4A" w:rsidRPr="001E3694" w:rsidRDefault="00774D4A" w:rsidP="00774D4A">
      <w:pPr>
        <w:rPr>
          <w:rFonts w:ascii="Times New Roman" w:hAnsi="Times New Roman"/>
          <w:sz w:val="24"/>
        </w:rPr>
      </w:pPr>
    </w:p>
    <w:p w14:paraId="06400BE2" w14:textId="77777777" w:rsidR="00774D4A" w:rsidRDefault="00774D4A" w:rsidP="00774D4A">
      <w:pPr>
        <w:rPr>
          <w:rFonts w:ascii="Times New Roman" w:hAnsi="Times New Roman"/>
          <w:b/>
          <w:sz w:val="24"/>
        </w:rPr>
      </w:pPr>
      <w:r>
        <w:rPr>
          <w:rFonts w:ascii="Times New Roman" w:hAnsi="Times New Roman"/>
          <w:b/>
          <w:sz w:val="24"/>
        </w:rPr>
        <w:t xml:space="preserve">Programma: </w:t>
      </w:r>
    </w:p>
    <w:p w14:paraId="62147F6B"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rondje groep</w:t>
      </w:r>
    </w:p>
    <w:p w14:paraId="47690D0E"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bespreken huiswerk</w:t>
      </w:r>
    </w:p>
    <w:p w14:paraId="24269C1E"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film interview ‘normaal gezin’</w:t>
      </w:r>
    </w:p>
    <w:p w14:paraId="783FF00E"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3 filmfragmenten over invoegen (</w:t>
      </w:r>
      <w:proofErr w:type="spellStart"/>
      <w:r>
        <w:rPr>
          <w:rFonts w:ascii="Times New Roman" w:hAnsi="Times New Roman"/>
        </w:rPr>
        <w:t>Minuchin</w:t>
      </w:r>
      <w:proofErr w:type="spellEnd"/>
      <w:r>
        <w:rPr>
          <w:rFonts w:ascii="Times New Roman" w:hAnsi="Times New Roman"/>
        </w:rPr>
        <w:t xml:space="preserve">, </w:t>
      </w:r>
      <w:proofErr w:type="spellStart"/>
      <w:r>
        <w:rPr>
          <w:rFonts w:ascii="Times New Roman" w:hAnsi="Times New Roman"/>
        </w:rPr>
        <w:t>Andolfi</w:t>
      </w:r>
      <w:proofErr w:type="spellEnd"/>
      <w:r>
        <w:rPr>
          <w:rFonts w:ascii="Times New Roman" w:hAnsi="Times New Roman"/>
        </w:rPr>
        <w:t xml:space="preserve">, White)  </w:t>
      </w:r>
    </w:p>
    <w:p w14:paraId="47E93C07"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 xml:space="preserve">filmfragment contact maken (Bruno) </w:t>
      </w:r>
    </w:p>
    <w:p w14:paraId="59B0A498"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Rollenspel</w:t>
      </w:r>
    </w:p>
    <w:p w14:paraId="68A74311"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Demonstratie zorgen en wensen uitvragen om tot gezamenlijk ‘ja’ te komen (Robert)</w:t>
      </w:r>
    </w:p>
    <w:p w14:paraId="73C4D9EF"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Rollenspel</w:t>
      </w:r>
    </w:p>
    <w:p w14:paraId="61E9A234" w14:textId="77777777" w:rsidR="00774D4A" w:rsidRDefault="00774D4A" w:rsidP="00774D4A">
      <w:pPr>
        <w:rPr>
          <w:rFonts w:ascii="Times New Roman" w:hAnsi="Times New Roman"/>
          <w:b/>
          <w:sz w:val="24"/>
        </w:rPr>
      </w:pPr>
    </w:p>
    <w:p w14:paraId="5B0092CF" w14:textId="77777777" w:rsidR="00774D4A" w:rsidRDefault="00774D4A" w:rsidP="00774D4A">
      <w:pPr>
        <w:rPr>
          <w:rFonts w:ascii="Times New Roman" w:hAnsi="Times New Roman" w:cs="Times New Roman"/>
          <w:color w:val="271C3E"/>
          <w:sz w:val="24"/>
          <w:szCs w:val="24"/>
          <w:lang w:eastAsia="en-US"/>
        </w:rPr>
      </w:pPr>
      <w:r w:rsidRPr="003F23B9">
        <w:rPr>
          <w:rFonts w:ascii="Times New Roman" w:hAnsi="Times New Roman"/>
          <w:b/>
          <w:sz w:val="24"/>
        </w:rPr>
        <w:t>Leerervaring</w:t>
      </w:r>
      <w:r>
        <w:rPr>
          <w:rFonts w:ascii="Times New Roman" w:hAnsi="Times New Roman"/>
          <w:b/>
          <w:sz w:val="24"/>
        </w:rPr>
        <w:t>:</w:t>
      </w:r>
    </w:p>
    <w:p w14:paraId="400CFAF2" w14:textId="77777777" w:rsidR="00774D4A" w:rsidRPr="002D01A4" w:rsidRDefault="00774D4A" w:rsidP="00774D4A">
      <w:pPr>
        <w:pStyle w:val="Lijstalinea"/>
        <w:numPr>
          <w:ilvl w:val="0"/>
          <w:numId w:val="26"/>
        </w:numPr>
        <w:spacing w:after="0"/>
        <w:rPr>
          <w:rFonts w:ascii="Times New Roman" w:hAnsi="Times New Roman"/>
        </w:rPr>
      </w:pPr>
      <w:r w:rsidRPr="002D01A4">
        <w:rPr>
          <w:rFonts w:ascii="Times New Roman" w:hAnsi="Times New Roman"/>
        </w:rPr>
        <w:t>verschillende vormen van invoegen zien</w:t>
      </w:r>
      <w:r>
        <w:rPr>
          <w:rFonts w:ascii="Times New Roman" w:hAnsi="Times New Roman"/>
        </w:rPr>
        <w:t>/ bespreken</w:t>
      </w:r>
      <w:r w:rsidRPr="002D01A4">
        <w:rPr>
          <w:rFonts w:ascii="Times New Roman" w:hAnsi="Times New Roman"/>
        </w:rPr>
        <w:t xml:space="preserve">  </w:t>
      </w:r>
    </w:p>
    <w:p w14:paraId="4D03F765"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verschillende manieren van positioneren (van de therapeut) zien/ bespreken</w:t>
      </w:r>
    </w:p>
    <w:p w14:paraId="2C36C398"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oefenen met invoegen, contact maken en meervoudige partijdigheid</w:t>
      </w:r>
    </w:p>
    <w:p w14:paraId="4BFA7942" w14:textId="77777777" w:rsidR="00774D4A" w:rsidRPr="002D01A4" w:rsidRDefault="00774D4A" w:rsidP="00774D4A">
      <w:pPr>
        <w:pStyle w:val="Lijstalinea"/>
        <w:numPr>
          <w:ilvl w:val="0"/>
          <w:numId w:val="26"/>
        </w:numPr>
        <w:spacing w:after="0"/>
        <w:rPr>
          <w:rFonts w:ascii="Times New Roman" w:hAnsi="Times New Roman"/>
        </w:rPr>
      </w:pPr>
      <w:r>
        <w:rPr>
          <w:rFonts w:ascii="Times New Roman" w:hAnsi="Times New Roman"/>
        </w:rPr>
        <w:t xml:space="preserve">oefenen met vragen naar zorgen wensen, verdragen van </w:t>
      </w:r>
      <w:proofErr w:type="spellStart"/>
      <w:r>
        <w:rPr>
          <w:rFonts w:ascii="Times New Roman" w:hAnsi="Times New Roman"/>
        </w:rPr>
        <w:t>dissensus</w:t>
      </w:r>
      <w:proofErr w:type="spellEnd"/>
      <w:r>
        <w:rPr>
          <w:rFonts w:ascii="Times New Roman" w:hAnsi="Times New Roman"/>
        </w:rPr>
        <w:t xml:space="preserve"> en zoeken naar consensus</w:t>
      </w:r>
    </w:p>
    <w:p w14:paraId="630AA70D" w14:textId="77777777" w:rsidR="00774D4A" w:rsidRDefault="00774D4A" w:rsidP="00774D4A">
      <w:pPr>
        <w:rPr>
          <w:rFonts w:ascii="Times New Roman" w:hAnsi="Times New Roman"/>
          <w:b/>
          <w:sz w:val="24"/>
        </w:rPr>
      </w:pPr>
    </w:p>
    <w:p w14:paraId="2AB781E7" w14:textId="77777777" w:rsidR="00774D4A" w:rsidRDefault="00774D4A" w:rsidP="00774D4A">
      <w:pPr>
        <w:rPr>
          <w:rFonts w:ascii="Times New Roman" w:hAnsi="Times New Roman"/>
          <w:sz w:val="24"/>
        </w:rPr>
      </w:pPr>
    </w:p>
    <w:p w14:paraId="5CFF4F23" w14:textId="77777777" w:rsidR="00774D4A" w:rsidRPr="003F23B9" w:rsidRDefault="00774D4A" w:rsidP="00774D4A">
      <w:pPr>
        <w:rPr>
          <w:rFonts w:ascii="Times New Roman" w:hAnsi="Times New Roman"/>
          <w:b/>
          <w:sz w:val="24"/>
        </w:rPr>
      </w:pPr>
      <w:r w:rsidRPr="003F23B9">
        <w:rPr>
          <w:rFonts w:ascii="Times New Roman" w:hAnsi="Times New Roman"/>
          <w:b/>
          <w:sz w:val="24"/>
        </w:rPr>
        <w:t>Systemische competenties</w:t>
      </w:r>
      <w:r>
        <w:rPr>
          <w:rFonts w:ascii="Times New Roman" w:hAnsi="Times New Roman"/>
          <w:b/>
          <w:sz w:val="24"/>
        </w:rPr>
        <w:t xml:space="preserve">: </w:t>
      </w:r>
    </w:p>
    <w:p w14:paraId="498BD1D9" w14:textId="77777777" w:rsidR="00774D4A" w:rsidRPr="00006492" w:rsidRDefault="00774D4A" w:rsidP="00774D4A">
      <w:pPr>
        <w:pStyle w:val="Lijstalinea"/>
        <w:numPr>
          <w:ilvl w:val="0"/>
          <w:numId w:val="26"/>
        </w:numPr>
        <w:spacing w:after="0"/>
        <w:rPr>
          <w:rFonts w:ascii="Times New Roman" w:hAnsi="Times New Roman"/>
        </w:rPr>
      </w:pPr>
      <w:r w:rsidRPr="00006492">
        <w:rPr>
          <w:rFonts w:ascii="Times New Roman" w:hAnsi="Times New Roman"/>
        </w:rPr>
        <w:t xml:space="preserve">De ST kan een werkrelatie met zijn cliënten aangaan, ontwikkelen en onderhouden. Hij weet dat de werkrelatie bestaat uit drie componenten: 1) een relationele component, 2) consensus over de doelen van de therapie en 3) overeenstemming over de technieken/methoden die gebruikt worden in de therapie. </w:t>
      </w:r>
    </w:p>
    <w:p w14:paraId="13FE4D66" w14:textId="77777777" w:rsidR="00774D4A" w:rsidRPr="00006492" w:rsidRDefault="00774D4A" w:rsidP="00774D4A">
      <w:pPr>
        <w:pStyle w:val="Lijstalinea"/>
        <w:numPr>
          <w:ilvl w:val="0"/>
          <w:numId w:val="26"/>
        </w:numPr>
        <w:spacing w:after="0"/>
        <w:rPr>
          <w:rFonts w:ascii="Times New Roman" w:hAnsi="Times New Roman"/>
        </w:rPr>
      </w:pPr>
      <w:r w:rsidRPr="00006492">
        <w:rPr>
          <w:rFonts w:ascii="Times New Roman" w:hAnsi="Times New Roman"/>
        </w:rPr>
        <w:t>De therapeutische attitude van de ST is die van meervoudige partijdigheid.</w:t>
      </w:r>
      <w:r w:rsidRPr="00006492">
        <w:rPr>
          <w:rFonts w:ascii="Times New Roman" w:hAnsi="Times New Roman"/>
        </w:rPr>
        <w:br/>
        <w:t xml:space="preserve">De ST kan zich verplaatsen in verschillende mensen met verschillende standpunten en rekening houden met eventueel belangrijke afwezigen. Hoe de ST zich positioneert hangt mede af van zijn theoretisch perspectief en persoonlijke stijl. Maar in het algemeen is hij nieuwsgierig en is zijn uitgangspunt dat cliënten expert zijn over hun eigen leven. </w:t>
      </w:r>
    </w:p>
    <w:p w14:paraId="1DEBF42F" w14:textId="77777777" w:rsidR="00774D4A" w:rsidRPr="00E62D53" w:rsidRDefault="00774D4A" w:rsidP="00774D4A">
      <w:pPr>
        <w:rPr>
          <w:rFonts w:ascii="Times New Roman" w:hAnsi="Times New Roman"/>
          <w:sz w:val="24"/>
        </w:rPr>
      </w:pPr>
    </w:p>
    <w:p w14:paraId="00037669" w14:textId="77777777" w:rsidR="00774D4A" w:rsidRDefault="00774D4A" w:rsidP="00774D4A">
      <w:pPr>
        <w:rPr>
          <w:rFonts w:ascii="Times New Roman" w:hAnsi="Times New Roman"/>
          <w:b/>
          <w:sz w:val="24"/>
        </w:rPr>
      </w:pPr>
    </w:p>
    <w:p w14:paraId="1FE24AA0" w14:textId="77777777" w:rsidR="00774D4A" w:rsidRDefault="00774D4A" w:rsidP="00774D4A">
      <w:pPr>
        <w:rPr>
          <w:b/>
          <w:sz w:val="22"/>
          <w:szCs w:val="22"/>
          <w:u w:val="single"/>
        </w:rPr>
      </w:pPr>
    </w:p>
    <w:p w14:paraId="4755A39C" w14:textId="77777777" w:rsidR="00774D4A" w:rsidRPr="00A543AC" w:rsidRDefault="00774D4A" w:rsidP="00774D4A">
      <w:pPr>
        <w:rPr>
          <w:rFonts w:ascii="Times New Roman" w:hAnsi="Times New Roman"/>
          <w:b/>
          <w:sz w:val="28"/>
          <w:szCs w:val="28"/>
        </w:rPr>
      </w:pPr>
      <w:r>
        <w:rPr>
          <w:rFonts w:ascii="Times New Roman" w:hAnsi="Times New Roman"/>
          <w:b/>
          <w:sz w:val="28"/>
          <w:szCs w:val="28"/>
        </w:rPr>
        <w:t>Bijeenkomst 4: De betekeniscontext, rasters, discours en betekenisgeving</w:t>
      </w:r>
    </w:p>
    <w:p w14:paraId="3B7263E9" w14:textId="77777777" w:rsidR="00774D4A" w:rsidRPr="00C76C00" w:rsidRDefault="00774D4A" w:rsidP="00774D4A">
      <w:pPr>
        <w:rPr>
          <w:rFonts w:ascii="Times New Roman" w:hAnsi="Times New Roman"/>
          <w:b/>
          <w:sz w:val="24"/>
        </w:rPr>
      </w:pPr>
    </w:p>
    <w:p w14:paraId="2E6FC7B3" w14:textId="77777777" w:rsidR="00774D4A" w:rsidRPr="00C76C00" w:rsidRDefault="00774D4A" w:rsidP="00774D4A">
      <w:pPr>
        <w:rPr>
          <w:rFonts w:ascii="Times New Roman" w:hAnsi="Times New Roman"/>
          <w:b/>
          <w:sz w:val="24"/>
        </w:rPr>
      </w:pPr>
      <w:r w:rsidRPr="00C76C00">
        <w:rPr>
          <w:rFonts w:ascii="Times New Roman" w:hAnsi="Times New Roman"/>
          <w:b/>
          <w:sz w:val="24"/>
        </w:rPr>
        <w:t xml:space="preserve">Thema: </w:t>
      </w:r>
      <w:r>
        <w:rPr>
          <w:rFonts w:ascii="Times New Roman" w:hAnsi="Times New Roman"/>
          <w:b/>
          <w:sz w:val="24"/>
        </w:rPr>
        <w:t>de betekenis context</w:t>
      </w:r>
    </w:p>
    <w:p w14:paraId="114CE0A4" w14:textId="77777777" w:rsidR="00774D4A" w:rsidRDefault="00774D4A" w:rsidP="00774D4A">
      <w:pPr>
        <w:rPr>
          <w:rFonts w:ascii="Times New Roman" w:hAnsi="Times New Roman"/>
          <w:sz w:val="24"/>
        </w:rPr>
      </w:pPr>
      <w:r>
        <w:rPr>
          <w:rFonts w:ascii="Times New Roman" w:hAnsi="Times New Roman"/>
          <w:sz w:val="24"/>
        </w:rPr>
        <w:t xml:space="preserve">In deze les  staan we stil bij het idee dat alle interactie ontstaat in relatie tot een betekenis context. Interacties zijn discursieve praktijken. De eigen ‘betekenis context’ zien wij veelal als vanzelfsprekend en wordt niet bevraagd. De betekenis context van de ander valt op vanwege ‘verschillen’. Hoe zijn we zonder te oordelen nieuwsgierig naar verschillende betekenis contexten van waaruit wij handelen. </w:t>
      </w:r>
    </w:p>
    <w:p w14:paraId="4D52B969" w14:textId="77777777" w:rsidR="00774D4A" w:rsidRDefault="00774D4A" w:rsidP="00774D4A">
      <w:pPr>
        <w:rPr>
          <w:rFonts w:ascii="Times New Roman" w:hAnsi="Times New Roman"/>
          <w:sz w:val="24"/>
        </w:rPr>
      </w:pPr>
    </w:p>
    <w:p w14:paraId="799FD612" w14:textId="77777777" w:rsidR="00774D4A" w:rsidRDefault="00774D4A" w:rsidP="00774D4A">
      <w:pPr>
        <w:rPr>
          <w:rFonts w:ascii="Times New Roman" w:hAnsi="Times New Roman"/>
          <w:sz w:val="24"/>
        </w:rPr>
      </w:pPr>
    </w:p>
    <w:p w14:paraId="03E46415" w14:textId="77777777" w:rsidR="00774D4A" w:rsidRDefault="00774D4A" w:rsidP="00774D4A">
      <w:pPr>
        <w:rPr>
          <w:rFonts w:ascii="Times New Roman" w:hAnsi="Times New Roman"/>
          <w:b/>
          <w:sz w:val="24"/>
        </w:rPr>
      </w:pPr>
      <w:r w:rsidRPr="00241801">
        <w:rPr>
          <w:rFonts w:ascii="Times New Roman" w:hAnsi="Times New Roman"/>
          <w:b/>
          <w:sz w:val="24"/>
        </w:rPr>
        <w:t xml:space="preserve">Inhoud: </w:t>
      </w:r>
      <w:r w:rsidRPr="006010EE">
        <w:rPr>
          <w:rFonts w:ascii="Times New Roman" w:hAnsi="Times New Roman"/>
          <w:b/>
          <w:sz w:val="24"/>
        </w:rPr>
        <w:t>De betekeniscontext, rasters, discours en betekenisgeving</w:t>
      </w:r>
    </w:p>
    <w:p w14:paraId="6BE030B3" w14:textId="77777777" w:rsidR="00774D4A" w:rsidRDefault="00774D4A" w:rsidP="00774D4A">
      <w:pPr>
        <w:rPr>
          <w:rFonts w:ascii="Times New Roman" w:hAnsi="Times New Roman"/>
          <w:sz w:val="24"/>
        </w:rPr>
      </w:pPr>
      <w:r w:rsidRPr="0085422C">
        <w:rPr>
          <w:rFonts w:ascii="Times New Roman" w:hAnsi="Times New Roman"/>
          <w:sz w:val="24"/>
        </w:rPr>
        <w:t xml:space="preserve">Deelnemers staan stil bij de vraag </w:t>
      </w:r>
      <w:r>
        <w:rPr>
          <w:rFonts w:ascii="Times New Roman" w:hAnsi="Times New Roman"/>
          <w:sz w:val="24"/>
        </w:rPr>
        <w:t xml:space="preserve">wat ‘normaal’ en ‘niet-normaal’ is en onderzoeken hoe we (afhankelijk van cultuur) gedrag includeren of excluderen door de tijd heen. We maken deze dag de ‘tree of Life’. In deze oefening ervaren we het zelf op te vatten als ‘meerstemmig’ , sociaal en cultureel ingebed. Deelnemers tekenen hun eigen boom, leggen de verbinding tussen zelf, cultuur, migratie, dromen, significante anderen, bijdragen van en in relatie tot anderen. Deelnemers vormen met elkaar een ‘community’, een bos en onderzoeken samen hoe zij samen weerbaar zijn tegen de stormen in hun leven. We staan stil bij discoursen, waarden, rituelen die wij doorheen de generaties doorgeven en bijstellen. In rollenspel oefenen we ermee om cultuur, waarden en normen aandacht te geven, uit te vragen. </w:t>
      </w:r>
    </w:p>
    <w:p w14:paraId="12B93047" w14:textId="77777777" w:rsidR="00774D4A" w:rsidRDefault="00774D4A" w:rsidP="00774D4A">
      <w:pPr>
        <w:rPr>
          <w:rFonts w:ascii="Times New Roman" w:hAnsi="Times New Roman"/>
          <w:sz w:val="24"/>
        </w:rPr>
      </w:pPr>
    </w:p>
    <w:p w14:paraId="657DC0F9" w14:textId="77777777" w:rsidR="00774D4A" w:rsidRDefault="00774D4A" w:rsidP="00774D4A">
      <w:pPr>
        <w:rPr>
          <w:rFonts w:ascii="Times New Roman" w:hAnsi="Times New Roman" w:cs="Times New Roman"/>
          <w:color w:val="271C3E"/>
          <w:sz w:val="24"/>
          <w:szCs w:val="24"/>
          <w:lang w:eastAsia="en-US"/>
        </w:rPr>
      </w:pPr>
      <w:r w:rsidRPr="003F23B9">
        <w:rPr>
          <w:rFonts w:ascii="Times New Roman" w:hAnsi="Times New Roman"/>
          <w:b/>
          <w:sz w:val="24"/>
        </w:rPr>
        <w:t xml:space="preserve">Theorie: </w:t>
      </w:r>
    </w:p>
    <w:p w14:paraId="2460FE9B" w14:textId="77777777" w:rsidR="00774D4A" w:rsidRDefault="00774D4A" w:rsidP="00774D4A">
      <w:pPr>
        <w:pStyle w:val="Lijstalinea"/>
        <w:numPr>
          <w:ilvl w:val="0"/>
          <w:numId w:val="26"/>
        </w:numPr>
        <w:spacing w:after="0"/>
        <w:rPr>
          <w:rFonts w:ascii="Times New Roman" w:hAnsi="Times New Roman"/>
        </w:rPr>
      </w:pPr>
      <w:r w:rsidRPr="006010EE">
        <w:rPr>
          <w:rFonts w:ascii="Times New Roman" w:hAnsi="Times New Roman"/>
        </w:rPr>
        <w:t>Interacties begrijpen vanuit betekeniscontexten</w:t>
      </w:r>
    </w:p>
    <w:p w14:paraId="3814343C" w14:textId="77777777" w:rsidR="00774D4A" w:rsidRPr="006010EE" w:rsidRDefault="00774D4A" w:rsidP="00774D4A">
      <w:pPr>
        <w:pStyle w:val="Lijstalinea"/>
        <w:numPr>
          <w:ilvl w:val="0"/>
          <w:numId w:val="26"/>
        </w:numPr>
        <w:spacing w:after="0"/>
        <w:rPr>
          <w:rFonts w:ascii="Times New Roman" w:hAnsi="Times New Roman"/>
        </w:rPr>
      </w:pPr>
      <w:r>
        <w:rPr>
          <w:rFonts w:ascii="Times New Roman" w:hAnsi="Times New Roman"/>
        </w:rPr>
        <w:t>Inclusie en exclusie</w:t>
      </w:r>
    </w:p>
    <w:p w14:paraId="7A24B6EA"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Deconstructie van vanzelfsprekendheden</w:t>
      </w:r>
    </w:p>
    <w:p w14:paraId="6D8A1608" w14:textId="77777777" w:rsidR="00774D4A" w:rsidRDefault="00774D4A" w:rsidP="00774D4A">
      <w:pPr>
        <w:pStyle w:val="Lijstalinea"/>
        <w:numPr>
          <w:ilvl w:val="0"/>
          <w:numId w:val="26"/>
        </w:numPr>
        <w:spacing w:after="0"/>
        <w:rPr>
          <w:rFonts w:ascii="Times New Roman" w:hAnsi="Times New Roman"/>
        </w:rPr>
      </w:pPr>
      <w:proofErr w:type="spellStart"/>
      <w:r>
        <w:rPr>
          <w:rFonts w:ascii="Times New Roman" w:hAnsi="Times New Roman"/>
        </w:rPr>
        <w:t>Inwikkeling</w:t>
      </w:r>
      <w:proofErr w:type="spellEnd"/>
      <w:r>
        <w:rPr>
          <w:rFonts w:ascii="Times New Roman" w:hAnsi="Times New Roman"/>
        </w:rPr>
        <w:t xml:space="preserve"> gaat vooraf aan ontwikkeling</w:t>
      </w:r>
    </w:p>
    <w:p w14:paraId="657C27D1" w14:textId="77777777" w:rsidR="00774D4A" w:rsidRPr="006010EE" w:rsidRDefault="00774D4A" w:rsidP="00774D4A">
      <w:pPr>
        <w:pStyle w:val="Lijstalinea"/>
        <w:numPr>
          <w:ilvl w:val="0"/>
          <w:numId w:val="26"/>
        </w:numPr>
        <w:spacing w:after="0"/>
        <w:rPr>
          <w:rFonts w:ascii="Times New Roman" w:hAnsi="Times New Roman"/>
        </w:rPr>
      </w:pPr>
      <w:r>
        <w:rPr>
          <w:rFonts w:ascii="Times New Roman" w:hAnsi="Times New Roman"/>
        </w:rPr>
        <w:t>Culturele sensitiviteit/ responsiviteit</w:t>
      </w:r>
    </w:p>
    <w:p w14:paraId="671060F4" w14:textId="77777777" w:rsidR="00774D4A" w:rsidRPr="001E3694" w:rsidRDefault="00774D4A" w:rsidP="00774D4A">
      <w:pPr>
        <w:rPr>
          <w:rFonts w:ascii="Times New Roman" w:hAnsi="Times New Roman"/>
          <w:sz w:val="24"/>
        </w:rPr>
      </w:pPr>
    </w:p>
    <w:p w14:paraId="7A645D49" w14:textId="77777777" w:rsidR="00774D4A" w:rsidRDefault="00774D4A" w:rsidP="00774D4A">
      <w:pPr>
        <w:rPr>
          <w:rFonts w:ascii="Times New Roman" w:hAnsi="Times New Roman"/>
          <w:b/>
          <w:sz w:val="24"/>
        </w:rPr>
      </w:pPr>
      <w:r>
        <w:rPr>
          <w:rFonts w:ascii="Times New Roman" w:hAnsi="Times New Roman"/>
          <w:b/>
          <w:sz w:val="24"/>
        </w:rPr>
        <w:t xml:space="preserve">Programma: </w:t>
      </w:r>
    </w:p>
    <w:p w14:paraId="775BA1E4"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rondje groep</w:t>
      </w:r>
    </w:p>
    <w:p w14:paraId="115EA915"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bespreken huiswerk</w:t>
      </w:r>
    </w:p>
    <w:p w14:paraId="77894AD7"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film fragmenten cursisten</w:t>
      </w:r>
    </w:p>
    <w:p w14:paraId="69090D7E"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Tree of life maken</w:t>
      </w:r>
    </w:p>
    <w:p w14:paraId="1B57907D"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Discoursen, waarden, rituelen</w:t>
      </w:r>
    </w:p>
    <w:p w14:paraId="094ECC9A"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Ervaringsgerichte oefening over de intergenerationele overdracht van discoursen, waarden en rituelen</w:t>
      </w:r>
    </w:p>
    <w:p w14:paraId="2F0BE479" w14:textId="77777777" w:rsidR="00774D4A" w:rsidRPr="0085422C" w:rsidRDefault="00774D4A" w:rsidP="00774D4A">
      <w:pPr>
        <w:pStyle w:val="Lijstalinea"/>
        <w:numPr>
          <w:ilvl w:val="0"/>
          <w:numId w:val="26"/>
        </w:numPr>
        <w:spacing w:after="0"/>
        <w:rPr>
          <w:rFonts w:ascii="Times New Roman" w:hAnsi="Times New Roman"/>
        </w:rPr>
      </w:pPr>
      <w:r>
        <w:rPr>
          <w:rFonts w:ascii="Times New Roman" w:hAnsi="Times New Roman"/>
        </w:rPr>
        <w:t>Rollenspel uitvragen van betekenis context</w:t>
      </w:r>
    </w:p>
    <w:p w14:paraId="7648B618" w14:textId="77777777" w:rsidR="00774D4A" w:rsidRDefault="00774D4A" w:rsidP="00774D4A">
      <w:pPr>
        <w:rPr>
          <w:rFonts w:ascii="Times New Roman" w:hAnsi="Times New Roman"/>
          <w:b/>
          <w:sz w:val="24"/>
        </w:rPr>
      </w:pPr>
    </w:p>
    <w:p w14:paraId="5E7EA323" w14:textId="77777777" w:rsidR="00774D4A" w:rsidRDefault="00774D4A" w:rsidP="00774D4A">
      <w:pPr>
        <w:rPr>
          <w:rFonts w:ascii="Times New Roman" w:hAnsi="Times New Roman" w:cs="Times New Roman"/>
          <w:color w:val="271C3E"/>
          <w:sz w:val="24"/>
          <w:szCs w:val="24"/>
          <w:lang w:eastAsia="en-US"/>
        </w:rPr>
      </w:pPr>
      <w:r w:rsidRPr="003F23B9">
        <w:rPr>
          <w:rFonts w:ascii="Times New Roman" w:hAnsi="Times New Roman"/>
          <w:b/>
          <w:sz w:val="24"/>
        </w:rPr>
        <w:t>Leerervaring</w:t>
      </w:r>
      <w:r>
        <w:rPr>
          <w:rFonts w:ascii="Times New Roman" w:hAnsi="Times New Roman"/>
          <w:b/>
          <w:sz w:val="24"/>
        </w:rPr>
        <w:t>:</w:t>
      </w:r>
    </w:p>
    <w:p w14:paraId="3B456FA0" w14:textId="77777777" w:rsidR="00774D4A" w:rsidRDefault="00774D4A" w:rsidP="00774D4A">
      <w:pPr>
        <w:pStyle w:val="Lijstalinea"/>
        <w:numPr>
          <w:ilvl w:val="0"/>
          <w:numId w:val="26"/>
        </w:numPr>
        <w:spacing w:after="0"/>
        <w:rPr>
          <w:rFonts w:ascii="Times New Roman" w:hAnsi="Times New Roman"/>
        </w:rPr>
      </w:pPr>
      <w:r w:rsidRPr="0085422C">
        <w:rPr>
          <w:rFonts w:ascii="Times New Roman" w:hAnsi="Times New Roman"/>
        </w:rPr>
        <w:t>het zelf zien als cultureel geworteld en meerstemmig</w:t>
      </w:r>
    </w:p>
    <w:p w14:paraId="71D814E7"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Het bevragen/ onderzoeken van de betekeniscontext</w:t>
      </w:r>
    </w:p>
    <w:p w14:paraId="09A6E293" w14:textId="77777777" w:rsidR="00774D4A" w:rsidRDefault="00774D4A" w:rsidP="00774D4A">
      <w:pPr>
        <w:pStyle w:val="Lijstalinea"/>
        <w:numPr>
          <w:ilvl w:val="0"/>
          <w:numId w:val="26"/>
        </w:numPr>
        <w:spacing w:after="0"/>
        <w:rPr>
          <w:rFonts w:ascii="Times New Roman" w:hAnsi="Times New Roman"/>
        </w:rPr>
      </w:pPr>
      <w:r>
        <w:rPr>
          <w:rFonts w:ascii="Times New Roman" w:hAnsi="Times New Roman"/>
        </w:rPr>
        <w:t>Het alledaagse zien als vreemd en  exotisch (White)</w:t>
      </w:r>
    </w:p>
    <w:p w14:paraId="624ED03B" w14:textId="77777777" w:rsidR="00774D4A" w:rsidRPr="0085422C" w:rsidRDefault="00774D4A" w:rsidP="00774D4A">
      <w:pPr>
        <w:pStyle w:val="Lijstalinea"/>
        <w:numPr>
          <w:ilvl w:val="0"/>
          <w:numId w:val="26"/>
        </w:numPr>
        <w:spacing w:after="0"/>
        <w:rPr>
          <w:rFonts w:ascii="Times New Roman" w:hAnsi="Times New Roman"/>
        </w:rPr>
      </w:pPr>
      <w:r>
        <w:rPr>
          <w:rFonts w:ascii="Times New Roman" w:hAnsi="Times New Roman"/>
        </w:rPr>
        <w:t xml:space="preserve">Hoe nieuwsgierig om te gaan met verschil </w:t>
      </w:r>
    </w:p>
    <w:p w14:paraId="0497556F" w14:textId="77777777" w:rsidR="00774D4A" w:rsidRDefault="00774D4A" w:rsidP="00774D4A">
      <w:pPr>
        <w:rPr>
          <w:rFonts w:ascii="Times New Roman" w:hAnsi="Times New Roman"/>
          <w:b/>
          <w:sz w:val="24"/>
        </w:rPr>
      </w:pPr>
    </w:p>
    <w:p w14:paraId="3CB52950" w14:textId="77777777" w:rsidR="00774D4A" w:rsidRDefault="00774D4A" w:rsidP="00774D4A">
      <w:pPr>
        <w:rPr>
          <w:rFonts w:ascii="Times New Roman" w:hAnsi="Times New Roman"/>
          <w:sz w:val="24"/>
        </w:rPr>
      </w:pPr>
    </w:p>
    <w:p w14:paraId="0CFEBF6D" w14:textId="77777777" w:rsidR="00774D4A" w:rsidRPr="00006492" w:rsidRDefault="00774D4A" w:rsidP="00774D4A">
      <w:pPr>
        <w:rPr>
          <w:rFonts w:ascii="Times New Roman" w:hAnsi="Times New Roman"/>
          <w:b/>
          <w:sz w:val="24"/>
        </w:rPr>
      </w:pPr>
      <w:r w:rsidRPr="003F23B9">
        <w:rPr>
          <w:rFonts w:ascii="Times New Roman" w:hAnsi="Times New Roman"/>
          <w:b/>
          <w:sz w:val="24"/>
        </w:rPr>
        <w:t>Systemische competenties</w:t>
      </w:r>
      <w:r>
        <w:rPr>
          <w:rFonts w:ascii="Times New Roman" w:hAnsi="Times New Roman"/>
          <w:b/>
          <w:sz w:val="24"/>
        </w:rPr>
        <w:t xml:space="preserve">: </w:t>
      </w:r>
    </w:p>
    <w:p w14:paraId="24027883" w14:textId="77777777" w:rsidR="00774D4A" w:rsidRPr="00006492" w:rsidRDefault="00774D4A" w:rsidP="00774D4A">
      <w:pPr>
        <w:pStyle w:val="Lijstalinea"/>
        <w:numPr>
          <w:ilvl w:val="0"/>
          <w:numId w:val="26"/>
        </w:numPr>
        <w:spacing w:after="0"/>
        <w:rPr>
          <w:rFonts w:ascii="Times New Roman" w:hAnsi="Times New Roman"/>
        </w:rPr>
      </w:pPr>
      <w:r w:rsidRPr="00006492">
        <w:rPr>
          <w:rFonts w:ascii="Times New Roman" w:hAnsi="Times New Roman"/>
        </w:rPr>
        <w:t xml:space="preserve">De ST beschouwt individuen in het kader van hun onderlinge relaties en interacties en als functionerend in diverse contexten. De ST weet en kan zien: hoe de manier waarop individuen zich binnen de verschillende contexten tot elkaar verhouden wordt beïnvloed door </w:t>
      </w:r>
      <w:proofErr w:type="spellStart"/>
      <w:r w:rsidRPr="00006492">
        <w:rPr>
          <w:rFonts w:ascii="Times New Roman" w:hAnsi="Times New Roman"/>
        </w:rPr>
        <w:t>ondermeer</w:t>
      </w:r>
      <w:proofErr w:type="spellEnd"/>
      <w:r w:rsidRPr="00006492">
        <w:rPr>
          <w:rFonts w:ascii="Times New Roman" w:hAnsi="Times New Roman"/>
        </w:rPr>
        <w:t xml:space="preserve"> biologische factoren, hechting, de ontwikkelingsfase waar de individuen zich in bevinden, hun geschiedenis (zowel individueel als familiaal) en door recente gebeurtenissen; f. hoe interacties en betekenisgeving mede bepaald worden door maatschappelijke discoursen en worden beïnvloed door macht, waardoor belangrijke contexten zoals etniciteit, gender, sociale klasse, religie, spiritualiteit en het behoren tot een seksuele minderheidsgroep, overschaduwd kunnen worden. </w:t>
      </w:r>
    </w:p>
    <w:p w14:paraId="0DD6111C" w14:textId="77777777" w:rsidR="00774D4A" w:rsidRDefault="00774D4A" w:rsidP="00774D4A">
      <w:pPr>
        <w:rPr>
          <w:rFonts w:ascii="Times New Roman" w:hAnsi="Times New Roman"/>
          <w:b/>
          <w:sz w:val="24"/>
        </w:rPr>
      </w:pPr>
    </w:p>
    <w:p w14:paraId="685B18A4" w14:textId="77777777" w:rsidR="00774D4A" w:rsidRDefault="00774D4A" w:rsidP="00774D4A"/>
    <w:p w14:paraId="09CD31A2" w14:textId="77777777" w:rsidR="00774D4A" w:rsidRPr="00FC003F" w:rsidRDefault="00774D4A" w:rsidP="00774D4A">
      <w:pPr>
        <w:rPr>
          <w:rFonts w:ascii="Times New Roman" w:hAnsi="Times New Roman" w:cs="Times New Roman"/>
          <w:b/>
          <w:bCs/>
          <w:sz w:val="24"/>
          <w:szCs w:val="24"/>
          <w:u w:val="single"/>
        </w:rPr>
      </w:pPr>
      <w:r w:rsidRPr="00FC003F">
        <w:rPr>
          <w:rFonts w:ascii="Times New Roman" w:hAnsi="Times New Roman" w:cs="Times New Roman"/>
          <w:b/>
          <w:bCs/>
          <w:sz w:val="24"/>
          <w:szCs w:val="24"/>
          <w:u w:val="single"/>
        </w:rPr>
        <w:t xml:space="preserve">Bijeenkomsten 5  tot en met  8: </w:t>
      </w:r>
    </w:p>
    <w:p w14:paraId="1FF5D677" w14:textId="77777777" w:rsidR="00774D4A" w:rsidRPr="0036623A" w:rsidRDefault="00774D4A" w:rsidP="00774D4A">
      <w:pPr>
        <w:rPr>
          <w:rFonts w:ascii="Times New Roman" w:hAnsi="Times New Roman" w:cs="Times New Roman"/>
          <w:sz w:val="24"/>
          <w:szCs w:val="24"/>
        </w:rPr>
      </w:pPr>
    </w:p>
    <w:p w14:paraId="35315911"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Vanaf deze bijeenkomst worden verscheidene ‘oudere’, ‘moderne’ perspectieven besproken, toegelicht, bekeken, bediscussieerd en worden er basisvaardigheden uit dit perspectief ingeoefend.</w:t>
      </w:r>
    </w:p>
    <w:p w14:paraId="41329FBE"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 xml:space="preserve">Doel hiervan is dat de cursisten vanuit deze perspectieven systemische basiscompetenties leren kennen en kunnen inoefenen. Er wordt ook gekeken hoe deze perspectieven vandaag nog hun waarde hebben, en ook hoe ze veranderd zijn en in een hedendaags kader kunnen gezien worden. </w:t>
      </w:r>
    </w:p>
    <w:p w14:paraId="4E270933" w14:textId="77777777" w:rsidR="00774D4A" w:rsidRPr="0036623A" w:rsidRDefault="00774D4A" w:rsidP="00774D4A">
      <w:pPr>
        <w:rPr>
          <w:rFonts w:ascii="Times New Roman" w:hAnsi="Times New Roman" w:cs="Times New Roman"/>
          <w:sz w:val="24"/>
          <w:szCs w:val="24"/>
        </w:rPr>
      </w:pPr>
    </w:p>
    <w:p w14:paraId="4A98C6D0"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 xml:space="preserve"> Dit gebeurt telkens volgens een min of meer gelijk stramien: </w:t>
      </w:r>
    </w:p>
    <w:p w14:paraId="620FF8DF"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 xml:space="preserve"> </w:t>
      </w:r>
    </w:p>
    <w:p w14:paraId="19CB5EA7" w14:textId="77777777" w:rsidR="00774D4A" w:rsidRPr="0036623A" w:rsidRDefault="00774D4A" w:rsidP="00774D4A">
      <w:pPr>
        <w:numPr>
          <w:ilvl w:val="0"/>
          <w:numId w:val="29"/>
        </w:numPr>
        <w:rPr>
          <w:rFonts w:ascii="Times New Roman" w:hAnsi="Times New Roman" w:cs="Times New Roman"/>
          <w:sz w:val="24"/>
          <w:szCs w:val="24"/>
        </w:rPr>
      </w:pPr>
      <w:r w:rsidRPr="0036623A">
        <w:rPr>
          <w:rFonts w:ascii="Times New Roman" w:hAnsi="Times New Roman" w:cs="Times New Roman"/>
          <w:sz w:val="24"/>
          <w:szCs w:val="24"/>
        </w:rPr>
        <w:t xml:space="preserve">In de ochtend stellen drie  cursisten het  perspectief van die dag voor in de grote groep op. Zij hebben tezamen een zelf gekozen manier gekozen en voorbereid en doormiddel van </w:t>
      </w:r>
      <w:proofErr w:type="spellStart"/>
      <w:r w:rsidRPr="0036623A">
        <w:rPr>
          <w:rFonts w:ascii="Times New Roman" w:hAnsi="Times New Roman" w:cs="Times New Roman"/>
          <w:sz w:val="24"/>
          <w:szCs w:val="24"/>
        </w:rPr>
        <w:t>bijv</w:t>
      </w:r>
      <w:proofErr w:type="spellEnd"/>
      <w:r w:rsidRPr="0036623A">
        <w:rPr>
          <w:rFonts w:ascii="Times New Roman" w:hAnsi="Times New Roman" w:cs="Times New Roman"/>
          <w:sz w:val="24"/>
          <w:szCs w:val="24"/>
        </w:rPr>
        <w:t xml:space="preserve"> een spel, quiz, beeldfragment van een grondlegger nemen zij,  met de onderstaande vragen uit 2 als leidraad, de groep mee in het perspectief van de dag. Bij het volgen van een videotape van één van de pioniers vullen de trainers vullen aan en geven theoretische toelichting en aanvullingen.. De literatuur die men gebruikt om het desbetreffende perspectief voor te stellen is de opgelegde literatuur + twee zelf gekozen artikels / hoofdstukken uit handboeken – in overleg met de trainer/ docent.      </w:t>
      </w:r>
    </w:p>
    <w:p w14:paraId="29FAE5C4" w14:textId="77777777" w:rsidR="00774D4A" w:rsidRPr="0036623A" w:rsidRDefault="00774D4A" w:rsidP="00774D4A">
      <w:pPr>
        <w:numPr>
          <w:ilvl w:val="0"/>
          <w:numId w:val="29"/>
        </w:numPr>
        <w:rPr>
          <w:rFonts w:ascii="Times New Roman" w:hAnsi="Times New Roman" w:cs="Times New Roman"/>
          <w:sz w:val="24"/>
          <w:szCs w:val="24"/>
        </w:rPr>
      </w:pPr>
      <w:r w:rsidRPr="0036623A">
        <w:rPr>
          <w:rFonts w:ascii="Times New Roman" w:hAnsi="Times New Roman" w:cs="Times New Roman"/>
          <w:sz w:val="24"/>
          <w:szCs w:val="24"/>
        </w:rPr>
        <w:t>Aan de hand van een aantal vragen volgt er een verdere verdieping, bijvoorbeeld:</w:t>
      </w:r>
    </w:p>
    <w:p w14:paraId="194D536B" w14:textId="77777777" w:rsidR="00774D4A" w:rsidRPr="0036623A" w:rsidRDefault="00774D4A" w:rsidP="00774D4A">
      <w:pPr>
        <w:numPr>
          <w:ilvl w:val="1"/>
          <w:numId w:val="29"/>
        </w:numPr>
        <w:rPr>
          <w:rFonts w:ascii="Times New Roman" w:hAnsi="Times New Roman" w:cs="Times New Roman"/>
          <w:sz w:val="24"/>
          <w:szCs w:val="24"/>
        </w:rPr>
      </w:pPr>
      <w:r w:rsidRPr="0036623A">
        <w:rPr>
          <w:rFonts w:ascii="Times New Roman" w:hAnsi="Times New Roman" w:cs="Times New Roman"/>
          <w:sz w:val="24"/>
          <w:szCs w:val="24"/>
        </w:rPr>
        <w:t xml:space="preserve">Expliciteren waarom deze benadering de voorkeur / ‘afkeur’ wegdraagt </w:t>
      </w:r>
    </w:p>
    <w:p w14:paraId="4685E0B9" w14:textId="77777777" w:rsidR="00774D4A" w:rsidRPr="0036623A" w:rsidRDefault="00774D4A" w:rsidP="00774D4A">
      <w:pPr>
        <w:numPr>
          <w:ilvl w:val="1"/>
          <w:numId w:val="29"/>
        </w:numPr>
        <w:rPr>
          <w:rFonts w:ascii="Times New Roman" w:hAnsi="Times New Roman" w:cs="Times New Roman"/>
          <w:sz w:val="24"/>
          <w:szCs w:val="24"/>
        </w:rPr>
      </w:pPr>
      <w:r w:rsidRPr="0036623A">
        <w:rPr>
          <w:rFonts w:ascii="Times New Roman" w:hAnsi="Times New Roman" w:cs="Times New Roman"/>
          <w:sz w:val="24"/>
          <w:szCs w:val="24"/>
        </w:rPr>
        <w:t>Aangeven wat precies en wat concreet er in deze benadering hen aanspreekt/ minst aanspreekt</w:t>
      </w:r>
    </w:p>
    <w:p w14:paraId="190B0388" w14:textId="77777777" w:rsidR="00774D4A" w:rsidRPr="0036623A" w:rsidRDefault="00774D4A" w:rsidP="00774D4A">
      <w:pPr>
        <w:numPr>
          <w:ilvl w:val="1"/>
          <w:numId w:val="29"/>
        </w:numPr>
        <w:rPr>
          <w:rFonts w:ascii="Times New Roman" w:hAnsi="Times New Roman" w:cs="Times New Roman"/>
          <w:sz w:val="24"/>
          <w:szCs w:val="24"/>
        </w:rPr>
      </w:pPr>
      <w:r w:rsidRPr="0036623A">
        <w:rPr>
          <w:rFonts w:ascii="Times New Roman" w:hAnsi="Times New Roman" w:cs="Times New Roman"/>
          <w:sz w:val="24"/>
          <w:szCs w:val="24"/>
        </w:rPr>
        <w:t xml:space="preserve">Voor welke doelgroep zou deze benadering vooral haar nut hebben?  En voor welke doelgroep veel minder? </w:t>
      </w:r>
    </w:p>
    <w:p w14:paraId="56934894" w14:textId="77777777" w:rsidR="00774D4A" w:rsidRPr="0036623A" w:rsidRDefault="00774D4A" w:rsidP="00774D4A">
      <w:pPr>
        <w:numPr>
          <w:ilvl w:val="1"/>
          <w:numId w:val="29"/>
        </w:numPr>
        <w:rPr>
          <w:rFonts w:ascii="Times New Roman" w:hAnsi="Times New Roman" w:cs="Times New Roman"/>
          <w:sz w:val="24"/>
          <w:szCs w:val="24"/>
        </w:rPr>
      </w:pPr>
      <w:r w:rsidRPr="0036623A">
        <w:rPr>
          <w:rFonts w:ascii="Times New Roman" w:hAnsi="Times New Roman" w:cs="Times New Roman"/>
          <w:sz w:val="24"/>
          <w:szCs w:val="24"/>
        </w:rPr>
        <w:t>Wat vinden ze nu nog actueel en wat willen ze meenemen? Wat achterlaten?</w:t>
      </w:r>
    </w:p>
    <w:p w14:paraId="6B543D3D" w14:textId="77777777" w:rsidR="00774D4A" w:rsidRPr="0036623A" w:rsidRDefault="00774D4A" w:rsidP="00774D4A">
      <w:pPr>
        <w:numPr>
          <w:ilvl w:val="1"/>
          <w:numId w:val="29"/>
        </w:numPr>
        <w:rPr>
          <w:rFonts w:ascii="Times New Roman" w:hAnsi="Times New Roman" w:cs="Times New Roman"/>
          <w:sz w:val="24"/>
          <w:szCs w:val="24"/>
        </w:rPr>
      </w:pPr>
      <w:r w:rsidRPr="0036623A">
        <w:rPr>
          <w:rFonts w:ascii="Times New Roman" w:hAnsi="Times New Roman" w:cs="Times New Roman"/>
          <w:sz w:val="24"/>
          <w:szCs w:val="24"/>
        </w:rPr>
        <w:t xml:space="preserve">Wat vonden ze het meest nuttig in de sessie? Wat heeft hen het meest verrast? </w:t>
      </w:r>
    </w:p>
    <w:p w14:paraId="19BE4772" w14:textId="77777777" w:rsidR="00774D4A" w:rsidRPr="0036623A" w:rsidRDefault="00774D4A" w:rsidP="00774D4A">
      <w:pPr>
        <w:numPr>
          <w:ilvl w:val="1"/>
          <w:numId w:val="29"/>
        </w:numPr>
        <w:rPr>
          <w:rFonts w:ascii="Times New Roman" w:hAnsi="Times New Roman" w:cs="Times New Roman"/>
          <w:sz w:val="24"/>
          <w:szCs w:val="24"/>
        </w:rPr>
      </w:pPr>
      <w:r w:rsidRPr="0036623A">
        <w:rPr>
          <w:rFonts w:ascii="Times New Roman" w:hAnsi="Times New Roman" w:cs="Times New Roman"/>
          <w:sz w:val="24"/>
          <w:szCs w:val="24"/>
        </w:rPr>
        <w:t xml:space="preserve">Welke twee vragen zouden ze de grondleggers van deze stromingen willen voorleggen? En wat aan de opleiders? </w:t>
      </w:r>
    </w:p>
    <w:p w14:paraId="33C7A4AD"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3) In de namiddag wordt er dan verder gewerkt op de systemische basisvaardigheden, technieken, rollenspel, …   telkens vanuit het desbetreffend perspectief</w:t>
      </w:r>
    </w:p>
    <w:p w14:paraId="0D054689"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4) wat betreft het bestuderen van de literatuur wordt alle cursisten gevraagd vanuit de gelezen literatuur één of twee vragen te formuleren die zij graag met anderen willen onderzoeken</w:t>
      </w:r>
    </w:p>
    <w:p w14:paraId="1E6FA666" w14:textId="77777777" w:rsidR="00774D4A" w:rsidRPr="0036623A" w:rsidRDefault="00774D4A" w:rsidP="00774D4A">
      <w:pPr>
        <w:rPr>
          <w:rFonts w:ascii="Times New Roman" w:hAnsi="Times New Roman" w:cs="Times New Roman"/>
          <w:sz w:val="24"/>
          <w:szCs w:val="24"/>
        </w:rPr>
      </w:pPr>
    </w:p>
    <w:p w14:paraId="3C4F6C79" w14:textId="77777777" w:rsidR="00774D4A" w:rsidRPr="0036623A" w:rsidRDefault="00774D4A" w:rsidP="00774D4A">
      <w:pPr>
        <w:rPr>
          <w:rFonts w:ascii="Times New Roman" w:hAnsi="Times New Roman" w:cs="Times New Roman"/>
          <w:sz w:val="24"/>
          <w:szCs w:val="24"/>
        </w:rPr>
      </w:pPr>
    </w:p>
    <w:p w14:paraId="4E013A7E" w14:textId="77777777" w:rsidR="00774D4A" w:rsidRDefault="00774D4A" w:rsidP="00774D4A">
      <w:pPr>
        <w:rPr>
          <w:rFonts w:ascii="Times New Roman" w:hAnsi="Times New Roman" w:cs="Times New Roman"/>
          <w:bCs/>
          <w:spacing w:val="-2"/>
          <w:sz w:val="24"/>
          <w:szCs w:val="24"/>
        </w:rPr>
      </w:pPr>
      <w:r w:rsidRPr="00FC003F">
        <w:rPr>
          <w:rFonts w:ascii="Times New Roman" w:hAnsi="Times New Roman" w:cs="Times New Roman"/>
          <w:b/>
          <w:spacing w:val="-2"/>
          <w:sz w:val="24"/>
          <w:szCs w:val="24"/>
          <w:u w:val="single"/>
        </w:rPr>
        <w:t>Systemische competenties</w:t>
      </w:r>
      <w:r w:rsidRPr="0036623A">
        <w:rPr>
          <w:rFonts w:ascii="Times New Roman" w:hAnsi="Times New Roman" w:cs="Times New Roman"/>
          <w:bCs/>
          <w:spacing w:val="-2"/>
          <w:sz w:val="24"/>
          <w:szCs w:val="24"/>
          <w:u w:val="single"/>
        </w:rPr>
        <w:t>:</w:t>
      </w:r>
      <w:r>
        <w:rPr>
          <w:rFonts w:ascii="Times New Roman" w:hAnsi="Times New Roman" w:cs="Times New Roman"/>
          <w:bCs/>
          <w:spacing w:val="-2"/>
          <w:sz w:val="24"/>
          <w:szCs w:val="24"/>
          <w:u w:val="single"/>
        </w:rPr>
        <w:t xml:space="preserve"> </w:t>
      </w:r>
      <w:r w:rsidRPr="0036623A">
        <w:rPr>
          <w:rFonts w:ascii="Times New Roman" w:hAnsi="Times New Roman" w:cs="Times New Roman"/>
          <w:bCs/>
          <w:spacing w:val="-2"/>
          <w:sz w:val="24"/>
          <w:szCs w:val="24"/>
          <w:u w:val="single"/>
        </w:rPr>
        <w:t xml:space="preserve"> </w:t>
      </w:r>
      <w:r w:rsidRPr="00FC003F">
        <w:rPr>
          <w:rFonts w:ascii="Times New Roman" w:hAnsi="Times New Roman" w:cs="Times New Roman"/>
          <w:bCs/>
          <w:spacing w:val="-2"/>
          <w:sz w:val="24"/>
          <w:szCs w:val="24"/>
        </w:rPr>
        <w:t xml:space="preserve">op bijeenkomsten 5 t/m 10 staan onderstaande competenties centraal </w:t>
      </w:r>
    </w:p>
    <w:p w14:paraId="202DDA21" w14:textId="77777777" w:rsidR="00774D4A" w:rsidRPr="00FC003F" w:rsidRDefault="00774D4A" w:rsidP="00774D4A">
      <w:pPr>
        <w:rPr>
          <w:rFonts w:ascii="Times New Roman" w:hAnsi="Times New Roman" w:cs="Times New Roman"/>
          <w:bCs/>
          <w:spacing w:val="-2"/>
          <w:sz w:val="24"/>
          <w:szCs w:val="24"/>
        </w:rPr>
      </w:pPr>
    </w:p>
    <w:p w14:paraId="1A15DC1D"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MC 2 De therapeutische attitude van de ST is die van meervoudige partijdigheid.</w:t>
      </w:r>
    </w:p>
    <w:p w14:paraId="53A9F9E2"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MC 3 De ST is in staat om een coherent therapiemodel te implementeren</w:t>
      </w:r>
    </w:p>
    <w:p w14:paraId="3AE43987"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MC 5 De ST kan een feedbackcultuur creëren in het therapeutisch proces</w:t>
      </w:r>
    </w:p>
    <w:p w14:paraId="607FD57F"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BC B3 De ST kan een werkrelatie opbouwen en onderhouden vanuit meervoudige partijdigheid,</w:t>
      </w:r>
    </w:p>
    <w:p w14:paraId="232E40BB"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BC B4 De ST kan problemen systemisch conceptualiseren</w:t>
      </w:r>
    </w:p>
    <w:p w14:paraId="4076065F"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BC B5 De ST kan een systemische context creëren waarin ruimte is voor het doen van systemische interventies</w:t>
      </w:r>
    </w:p>
    <w:p w14:paraId="0ADF4C72" w14:textId="77777777" w:rsidR="00774D4A" w:rsidRPr="0036623A" w:rsidRDefault="00774D4A" w:rsidP="00774D4A">
      <w:pPr>
        <w:rPr>
          <w:rFonts w:ascii="Times New Roman" w:hAnsi="Times New Roman" w:cs="Times New Roman"/>
          <w:sz w:val="24"/>
          <w:szCs w:val="24"/>
        </w:rPr>
      </w:pPr>
      <w:r w:rsidRPr="0036623A">
        <w:rPr>
          <w:rFonts w:ascii="Times New Roman" w:hAnsi="Times New Roman" w:cs="Times New Roman"/>
          <w:sz w:val="24"/>
          <w:szCs w:val="24"/>
        </w:rPr>
        <w:t>BC A1 De ST beschouwt individuen in het kader van hun onderlinge relaties en interacties en als functionerend in diverse contexten.</w:t>
      </w:r>
    </w:p>
    <w:p w14:paraId="33847467" w14:textId="77777777" w:rsidR="00774D4A" w:rsidRPr="0036623A" w:rsidRDefault="00774D4A" w:rsidP="00774D4A">
      <w:pPr>
        <w:rPr>
          <w:rFonts w:ascii="Times New Roman" w:hAnsi="Times New Roman" w:cs="Times New Roman"/>
          <w:sz w:val="24"/>
          <w:szCs w:val="24"/>
        </w:rPr>
      </w:pPr>
    </w:p>
    <w:p w14:paraId="7B7255BA" w14:textId="77777777" w:rsidR="00774D4A" w:rsidRPr="00FC003F" w:rsidRDefault="00774D4A" w:rsidP="00774D4A">
      <w:pPr>
        <w:rPr>
          <w:rFonts w:ascii="Times New Roman" w:hAnsi="Times New Roman" w:cs="Times New Roman"/>
          <w:b/>
          <w:sz w:val="24"/>
          <w:szCs w:val="24"/>
        </w:rPr>
      </w:pPr>
      <w:r w:rsidRPr="00FC003F">
        <w:rPr>
          <w:rFonts w:ascii="Times New Roman" w:hAnsi="Times New Roman" w:cs="Times New Roman"/>
          <w:b/>
          <w:sz w:val="24"/>
          <w:szCs w:val="24"/>
          <w:u w:val="single"/>
        </w:rPr>
        <w:t>Bijeenkomst  5 : Structureel perspectief</w:t>
      </w:r>
    </w:p>
    <w:p w14:paraId="6C4FB741" w14:textId="77777777" w:rsidR="00774D4A" w:rsidRPr="00FC003F" w:rsidRDefault="00774D4A" w:rsidP="00774D4A">
      <w:pPr>
        <w:ind w:left="360"/>
        <w:rPr>
          <w:rFonts w:ascii="Times New Roman" w:hAnsi="Times New Roman" w:cs="Times New Roman"/>
          <w:sz w:val="24"/>
          <w:szCs w:val="24"/>
        </w:rPr>
      </w:pPr>
    </w:p>
    <w:p w14:paraId="49362E07" w14:textId="77777777" w:rsidR="00774D4A" w:rsidRDefault="00774D4A" w:rsidP="00774D4A">
      <w:pPr>
        <w:rPr>
          <w:rFonts w:ascii="Times New Roman" w:hAnsi="Times New Roman" w:cs="Times New Roman"/>
          <w:b/>
          <w:bCs/>
          <w:sz w:val="24"/>
          <w:szCs w:val="24"/>
        </w:rPr>
      </w:pPr>
      <w:r w:rsidRPr="00D2616D">
        <w:rPr>
          <w:rFonts w:ascii="Times New Roman" w:hAnsi="Times New Roman" w:cs="Times New Roman"/>
          <w:b/>
          <w:bCs/>
          <w:sz w:val="24"/>
          <w:szCs w:val="24"/>
          <w:u w:val="single"/>
        </w:rPr>
        <w:t xml:space="preserve">Thema </w:t>
      </w:r>
      <w:r w:rsidRPr="00D2616D">
        <w:rPr>
          <w:rFonts w:ascii="Times New Roman" w:hAnsi="Times New Roman" w:cs="Times New Roman"/>
          <w:b/>
          <w:bCs/>
          <w:sz w:val="24"/>
          <w:szCs w:val="24"/>
        </w:rPr>
        <w:t>Families vanuit structureel perspectief</w:t>
      </w:r>
    </w:p>
    <w:p w14:paraId="3E908E4C" w14:textId="77777777" w:rsidR="00774D4A" w:rsidRDefault="00774D4A" w:rsidP="00774D4A">
      <w:pPr>
        <w:rPr>
          <w:rFonts w:ascii="Times New Roman" w:hAnsi="Times New Roman" w:cs="Times New Roman"/>
          <w:b/>
          <w:bCs/>
          <w:sz w:val="24"/>
          <w:szCs w:val="24"/>
        </w:rPr>
      </w:pPr>
    </w:p>
    <w:p w14:paraId="4AAFC596" w14:textId="77777777" w:rsidR="00774D4A" w:rsidRPr="00FC003F" w:rsidRDefault="00774D4A" w:rsidP="00774D4A">
      <w:pPr>
        <w:rPr>
          <w:rFonts w:ascii="Times New Roman" w:hAnsi="Times New Roman" w:cs="Times New Roman"/>
          <w:sz w:val="24"/>
          <w:szCs w:val="24"/>
        </w:rPr>
      </w:pPr>
      <w:r>
        <w:rPr>
          <w:rFonts w:ascii="Times New Roman" w:hAnsi="Times New Roman" w:cs="Times New Roman"/>
          <w:b/>
          <w:bCs/>
          <w:sz w:val="24"/>
          <w:szCs w:val="24"/>
        </w:rPr>
        <w:t xml:space="preserve">Inhoud: </w:t>
      </w:r>
      <w:r>
        <w:rPr>
          <w:rFonts w:ascii="Times New Roman" w:hAnsi="Times New Roman" w:cs="Times New Roman"/>
          <w:sz w:val="24"/>
          <w:szCs w:val="24"/>
        </w:rPr>
        <w:t xml:space="preserve">deze dag staat in het teken van het structureel perspectief met Salvador </w:t>
      </w:r>
      <w:proofErr w:type="spellStart"/>
      <w:r>
        <w:rPr>
          <w:rFonts w:ascii="Times New Roman" w:hAnsi="Times New Roman" w:cs="Times New Roman"/>
          <w:sz w:val="24"/>
          <w:szCs w:val="24"/>
        </w:rPr>
        <w:t>Minuchin</w:t>
      </w:r>
      <w:proofErr w:type="spellEnd"/>
      <w:r>
        <w:rPr>
          <w:rFonts w:ascii="Times New Roman" w:hAnsi="Times New Roman" w:cs="Times New Roman"/>
          <w:sz w:val="24"/>
          <w:szCs w:val="24"/>
        </w:rPr>
        <w:t xml:space="preserve"> als belangrijker grondlegger. Binnen dit perspectief is er veel aandacht voor de organisatie en de verschillende posities, t</w:t>
      </w:r>
      <w:r w:rsidRPr="00FC003F">
        <w:rPr>
          <w:rFonts w:ascii="Times New Roman" w:hAnsi="Times New Roman" w:cs="Times New Roman"/>
          <w:sz w:val="24"/>
          <w:szCs w:val="24"/>
        </w:rPr>
        <w:t xml:space="preserve">aken en rollen in </w:t>
      </w:r>
      <w:r>
        <w:rPr>
          <w:rFonts w:ascii="Times New Roman" w:hAnsi="Times New Roman" w:cs="Times New Roman"/>
          <w:sz w:val="24"/>
          <w:szCs w:val="24"/>
        </w:rPr>
        <w:t xml:space="preserve">het gezins-familiesysteem en de </w:t>
      </w:r>
      <w:r w:rsidRPr="00FC003F">
        <w:rPr>
          <w:rFonts w:ascii="Times New Roman" w:hAnsi="Times New Roman" w:cs="Times New Roman"/>
          <w:sz w:val="24"/>
          <w:szCs w:val="24"/>
        </w:rPr>
        <w:t xml:space="preserve"> subsystemen</w:t>
      </w:r>
      <w:r>
        <w:rPr>
          <w:rFonts w:ascii="Times New Roman" w:hAnsi="Times New Roman" w:cs="Times New Roman"/>
          <w:sz w:val="24"/>
          <w:szCs w:val="24"/>
        </w:rPr>
        <w:t xml:space="preserve">. Wat heeft een gezin nodig aan veiligheid, verbondenheid en ruimte om </w:t>
      </w:r>
      <w:proofErr w:type="spellStart"/>
      <w:r>
        <w:rPr>
          <w:rFonts w:ascii="Times New Roman" w:hAnsi="Times New Roman" w:cs="Times New Roman"/>
          <w:sz w:val="24"/>
          <w:szCs w:val="24"/>
        </w:rPr>
        <w:t>oa</w:t>
      </w:r>
      <w:proofErr w:type="spellEnd"/>
      <w:r>
        <w:rPr>
          <w:rFonts w:ascii="Times New Roman" w:hAnsi="Times New Roman" w:cs="Times New Roman"/>
          <w:sz w:val="24"/>
          <w:szCs w:val="24"/>
        </w:rPr>
        <w:t xml:space="preserve"> haar opvoedingstaken te kunnen uitvoeren. </w:t>
      </w:r>
      <w:r w:rsidRPr="00FC003F">
        <w:rPr>
          <w:rFonts w:ascii="Times New Roman" w:hAnsi="Times New Roman" w:cs="Times New Roman"/>
          <w:sz w:val="24"/>
          <w:szCs w:val="24"/>
        </w:rPr>
        <w:t>Structurele concepten als: hiërarchie / cohesie en adaptatie / coalitie -alliantie / grenzen</w:t>
      </w:r>
      <w:r w:rsidRPr="00FC003F">
        <w:rPr>
          <w:rFonts w:ascii="Times New Roman" w:hAnsi="Times New Roman" w:cs="Times New Roman"/>
          <w:sz w:val="24"/>
          <w:szCs w:val="24"/>
          <w:lang w:val="es-ES_tradnl"/>
        </w:rPr>
        <w:t xml:space="preserve">/ </w:t>
      </w:r>
      <w:proofErr w:type="spellStart"/>
      <w:r w:rsidRPr="00FC003F">
        <w:rPr>
          <w:rFonts w:ascii="Times New Roman" w:hAnsi="Times New Roman" w:cs="Times New Roman"/>
          <w:sz w:val="24"/>
          <w:szCs w:val="24"/>
          <w:lang w:val="es-ES_tradnl"/>
        </w:rPr>
        <w:t>dyadische</w:t>
      </w:r>
      <w:proofErr w:type="spellEnd"/>
      <w:r w:rsidRPr="00FC003F">
        <w:rPr>
          <w:rFonts w:ascii="Times New Roman" w:hAnsi="Times New Roman" w:cs="Times New Roman"/>
          <w:sz w:val="24"/>
          <w:szCs w:val="24"/>
          <w:lang w:val="es-ES_tradnl"/>
        </w:rPr>
        <w:t xml:space="preserve"> en </w:t>
      </w:r>
      <w:proofErr w:type="spellStart"/>
      <w:r w:rsidRPr="00FC003F">
        <w:rPr>
          <w:rFonts w:ascii="Times New Roman" w:hAnsi="Times New Roman" w:cs="Times New Roman"/>
          <w:sz w:val="24"/>
          <w:szCs w:val="24"/>
          <w:lang w:val="es-ES_tradnl"/>
        </w:rPr>
        <w:t>triadische</w:t>
      </w:r>
      <w:proofErr w:type="spellEnd"/>
      <w:r w:rsidRPr="00FC003F">
        <w:rPr>
          <w:rFonts w:ascii="Times New Roman" w:hAnsi="Times New Roman" w:cs="Times New Roman"/>
          <w:sz w:val="24"/>
          <w:szCs w:val="24"/>
          <w:lang w:val="es-ES_tradnl"/>
        </w:rPr>
        <w:t xml:space="preserve"> </w:t>
      </w:r>
      <w:proofErr w:type="spellStart"/>
      <w:r w:rsidRPr="00FC003F">
        <w:rPr>
          <w:rFonts w:ascii="Times New Roman" w:hAnsi="Times New Roman" w:cs="Times New Roman"/>
          <w:sz w:val="24"/>
          <w:szCs w:val="24"/>
          <w:lang w:val="es-ES_tradnl"/>
        </w:rPr>
        <w:t>patronen</w:t>
      </w:r>
      <w:proofErr w:type="spellEnd"/>
      <w:r w:rsidRPr="00FC003F">
        <w:rPr>
          <w:rFonts w:ascii="Times New Roman" w:hAnsi="Times New Roman" w:cs="Times New Roman"/>
          <w:sz w:val="24"/>
          <w:szCs w:val="24"/>
          <w:lang w:val="es-ES_tradnl"/>
        </w:rPr>
        <w:t xml:space="preserve"> </w:t>
      </w:r>
      <w:r w:rsidRPr="00FC003F">
        <w:rPr>
          <w:rFonts w:ascii="Times New Roman" w:hAnsi="Times New Roman" w:cs="Times New Roman"/>
          <w:sz w:val="24"/>
          <w:szCs w:val="24"/>
        </w:rPr>
        <w:t>/ triangulatie / meervoudige partijdigheid</w:t>
      </w:r>
      <w:r>
        <w:rPr>
          <w:rFonts w:ascii="Times New Roman" w:hAnsi="Times New Roman" w:cs="Times New Roman"/>
          <w:sz w:val="24"/>
          <w:szCs w:val="24"/>
        </w:rPr>
        <w:t xml:space="preserve"> komen aan de orde. We gaan aan de slag met s</w:t>
      </w:r>
      <w:r w:rsidRPr="00FC003F">
        <w:rPr>
          <w:rFonts w:ascii="Times New Roman" w:hAnsi="Times New Roman" w:cs="Times New Roman"/>
          <w:sz w:val="24"/>
          <w:szCs w:val="24"/>
        </w:rPr>
        <w:t xml:space="preserve">tructurele technieken als: invoegen, herstructureren, </w:t>
      </w:r>
      <w:proofErr w:type="spellStart"/>
      <w:r w:rsidRPr="00FC003F">
        <w:rPr>
          <w:rFonts w:ascii="Times New Roman" w:hAnsi="Times New Roman" w:cs="Times New Roman"/>
          <w:sz w:val="24"/>
          <w:szCs w:val="24"/>
        </w:rPr>
        <w:t>enactment</w:t>
      </w:r>
      <w:proofErr w:type="spellEnd"/>
      <w:r w:rsidRPr="00FC003F">
        <w:rPr>
          <w:rFonts w:ascii="Times New Roman" w:hAnsi="Times New Roman" w:cs="Times New Roman"/>
          <w:sz w:val="24"/>
          <w:szCs w:val="24"/>
        </w:rPr>
        <w:t>, focussen, uit balans brengen</w:t>
      </w:r>
    </w:p>
    <w:p w14:paraId="543BEC60" w14:textId="77777777" w:rsidR="00774D4A" w:rsidRPr="00FC003F" w:rsidRDefault="00774D4A" w:rsidP="00774D4A">
      <w:pPr>
        <w:rPr>
          <w:rFonts w:ascii="Times New Roman" w:hAnsi="Times New Roman" w:cs="Times New Roman"/>
          <w:sz w:val="24"/>
          <w:szCs w:val="24"/>
        </w:rPr>
      </w:pPr>
    </w:p>
    <w:p w14:paraId="19E7F366" w14:textId="77777777" w:rsidR="00774D4A" w:rsidRPr="00FC003F" w:rsidRDefault="00774D4A" w:rsidP="00774D4A">
      <w:pPr>
        <w:rPr>
          <w:rFonts w:ascii="Times New Roman" w:hAnsi="Times New Roman" w:cs="Times New Roman"/>
          <w:b/>
          <w:sz w:val="24"/>
          <w:szCs w:val="24"/>
        </w:rPr>
      </w:pPr>
      <w:bookmarkStart w:id="0" w:name="_Hlk27650995"/>
      <w:r w:rsidRPr="00FC003F">
        <w:rPr>
          <w:rFonts w:ascii="Times New Roman" w:hAnsi="Times New Roman" w:cs="Times New Roman"/>
          <w:b/>
          <w:sz w:val="24"/>
          <w:szCs w:val="24"/>
        </w:rPr>
        <w:t xml:space="preserve">Programma: </w:t>
      </w:r>
    </w:p>
    <w:p w14:paraId="72713F55"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rondje groep</w:t>
      </w:r>
    </w:p>
    <w:p w14:paraId="7D979151"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presentatie van het structureel perspectief door cursisten</w:t>
      </w:r>
    </w:p>
    <w:p w14:paraId="3AAED0EE"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samen bekijken van DVD “</w:t>
      </w:r>
      <w:proofErr w:type="spellStart"/>
      <w:r w:rsidRPr="00FC003F">
        <w:rPr>
          <w:rFonts w:ascii="Times New Roman" w:hAnsi="Times New Roman"/>
        </w:rPr>
        <w:t>Inviting</w:t>
      </w:r>
      <w:proofErr w:type="spellEnd"/>
      <w:r w:rsidRPr="00FC003F">
        <w:rPr>
          <w:rFonts w:ascii="Times New Roman" w:hAnsi="Times New Roman"/>
        </w:rPr>
        <w:t xml:space="preserve"> the family </w:t>
      </w:r>
      <w:proofErr w:type="spellStart"/>
      <w:r w:rsidRPr="00FC003F">
        <w:rPr>
          <w:rFonts w:ascii="Times New Roman" w:hAnsi="Times New Roman"/>
        </w:rPr>
        <w:t>dance</w:t>
      </w:r>
      <w:proofErr w:type="spellEnd"/>
      <w:r w:rsidRPr="00FC003F">
        <w:rPr>
          <w:rFonts w:ascii="Times New Roman" w:hAnsi="Times New Roman"/>
        </w:rPr>
        <w:t xml:space="preserve">” (2006) – met en over Salvador </w:t>
      </w:r>
      <w:proofErr w:type="spellStart"/>
      <w:r w:rsidRPr="00FC003F">
        <w:rPr>
          <w:rFonts w:ascii="Times New Roman" w:hAnsi="Times New Roman"/>
        </w:rPr>
        <w:t>Minuchin</w:t>
      </w:r>
      <w:proofErr w:type="spellEnd"/>
    </w:p>
    <w:p w14:paraId="5F9201B7" w14:textId="77777777" w:rsidR="00774D4A" w:rsidRPr="00FC003F" w:rsidRDefault="00774D4A" w:rsidP="00774D4A">
      <w:pPr>
        <w:numPr>
          <w:ilvl w:val="0"/>
          <w:numId w:val="26"/>
        </w:numPr>
        <w:rPr>
          <w:rFonts w:ascii="Times New Roman" w:hAnsi="Times New Roman" w:cs="Times New Roman"/>
          <w:sz w:val="24"/>
          <w:szCs w:val="24"/>
        </w:rPr>
      </w:pPr>
      <w:r w:rsidRPr="00FC003F">
        <w:rPr>
          <w:rFonts w:ascii="Times New Roman" w:hAnsi="Times New Roman" w:cs="Times New Roman"/>
          <w:sz w:val="24"/>
          <w:szCs w:val="24"/>
        </w:rPr>
        <w:t>Rollenspel interview met een gezin waarbij geoefend wordt met interventies vanuit het structureel perspectief zoals: invoegen en positief etiketteren</w:t>
      </w:r>
    </w:p>
    <w:p w14:paraId="7F58BFB7" w14:textId="77777777" w:rsidR="00774D4A" w:rsidRDefault="00774D4A" w:rsidP="00774D4A">
      <w:pPr>
        <w:numPr>
          <w:ilvl w:val="0"/>
          <w:numId w:val="26"/>
        </w:numPr>
        <w:rPr>
          <w:rFonts w:ascii="Times New Roman" w:hAnsi="Times New Roman" w:cs="Times New Roman"/>
          <w:sz w:val="24"/>
          <w:szCs w:val="24"/>
        </w:rPr>
      </w:pPr>
      <w:r w:rsidRPr="00FC003F">
        <w:rPr>
          <w:rFonts w:ascii="Times New Roman" w:hAnsi="Times New Roman" w:cs="Times New Roman"/>
          <w:sz w:val="24"/>
          <w:szCs w:val="24"/>
        </w:rPr>
        <w:t>Oefenen met het formuleren van systemische hypothesen gezien vanuit het structureel perspectief</w:t>
      </w:r>
    </w:p>
    <w:p w14:paraId="0ABFC173" w14:textId="77777777" w:rsidR="00774D4A" w:rsidRPr="00FC003F" w:rsidRDefault="00774D4A" w:rsidP="00774D4A">
      <w:pPr>
        <w:numPr>
          <w:ilvl w:val="0"/>
          <w:numId w:val="26"/>
        </w:numPr>
        <w:rPr>
          <w:rFonts w:ascii="Times New Roman" w:hAnsi="Times New Roman" w:cs="Times New Roman"/>
          <w:sz w:val="24"/>
          <w:szCs w:val="24"/>
        </w:rPr>
      </w:pPr>
      <w:r>
        <w:rPr>
          <w:rFonts w:ascii="Times New Roman" w:hAnsi="Times New Roman" w:cs="Times New Roman"/>
          <w:sz w:val="24"/>
          <w:szCs w:val="24"/>
        </w:rPr>
        <w:t xml:space="preserve">Binnen een casus oefenen met </w:t>
      </w:r>
      <w:proofErr w:type="spellStart"/>
      <w:r>
        <w:rPr>
          <w:rFonts w:ascii="Times New Roman" w:hAnsi="Times New Roman" w:cs="Times New Roman"/>
          <w:sz w:val="24"/>
          <w:szCs w:val="24"/>
        </w:rPr>
        <w:t>enactment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matroejska’s</w:t>
      </w:r>
      <w:proofErr w:type="spellEnd"/>
      <w:r>
        <w:rPr>
          <w:rFonts w:ascii="Times New Roman" w:hAnsi="Times New Roman" w:cs="Times New Roman"/>
          <w:sz w:val="24"/>
          <w:szCs w:val="24"/>
        </w:rPr>
        <w:t xml:space="preserve"> en </w:t>
      </w:r>
      <w:r w:rsidRPr="00FC003F">
        <w:rPr>
          <w:rFonts w:ascii="Times New Roman" w:hAnsi="Times New Roman" w:cs="Times New Roman"/>
          <w:sz w:val="24"/>
          <w:szCs w:val="24"/>
        </w:rPr>
        <w:t>gezinstekeningen met hiërarchieën, structuren en grenzen</w:t>
      </w:r>
      <w:r>
        <w:rPr>
          <w:rFonts w:ascii="Times New Roman" w:hAnsi="Times New Roman" w:cs="Times New Roman"/>
          <w:sz w:val="24"/>
          <w:szCs w:val="24"/>
        </w:rPr>
        <w:t xml:space="preserve">  </w:t>
      </w:r>
    </w:p>
    <w:bookmarkEnd w:id="0"/>
    <w:p w14:paraId="796D16E4" w14:textId="77777777" w:rsidR="00774D4A" w:rsidRPr="00FC003F" w:rsidRDefault="00774D4A" w:rsidP="00774D4A">
      <w:pPr>
        <w:rPr>
          <w:rFonts w:ascii="Times New Roman" w:hAnsi="Times New Roman" w:cs="Times New Roman"/>
          <w:sz w:val="24"/>
          <w:szCs w:val="24"/>
        </w:rPr>
      </w:pPr>
    </w:p>
    <w:p w14:paraId="691418EB" w14:textId="77777777" w:rsidR="00774D4A" w:rsidRPr="00FC003F" w:rsidRDefault="00774D4A" w:rsidP="00774D4A">
      <w:pPr>
        <w:rPr>
          <w:rFonts w:ascii="Times New Roman" w:hAnsi="Times New Roman" w:cs="Times New Roman"/>
          <w:sz w:val="24"/>
          <w:szCs w:val="24"/>
          <w:u w:val="single"/>
        </w:rPr>
      </w:pPr>
      <w:r w:rsidRPr="00FC003F">
        <w:rPr>
          <w:rFonts w:ascii="Times New Roman" w:hAnsi="Times New Roman" w:cs="Times New Roman"/>
          <w:sz w:val="24"/>
          <w:szCs w:val="24"/>
          <w:u w:val="single"/>
        </w:rPr>
        <w:t>Reflectie:</w:t>
      </w:r>
    </w:p>
    <w:p w14:paraId="430CE562" w14:textId="77777777" w:rsidR="00774D4A" w:rsidRPr="00FC003F" w:rsidRDefault="00774D4A" w:rsidP="00774D4A">
      <w:pPr>
        <w:numPr>
          <w:ilvl w:val="0"/>
          <w:numId w:val="30"/>
        </w:numPr>
        <w:rPr>
          <w:rFonts w:ascii="Times New Roman" w:hAnsi="Times New Roman" w:cs="Times New Roman"/>
          <w:sz w:val="24"/>
          <w:szCs w:val="24"/>
        </w:rPr>
      </w:pPr>
      <w:r w:rsidRPr="00FC003F">
        <w:rPr>
          <w:rFonts w:ascii="Times New Roman" w:hAnsi="Times New Roman" w:cs="Times New Roman"/>
          <w:sz w:val="24"/>
          <w:szCs w:val="24"/>
        </w:rPr>
        <w:t xml:space="preserve">Reflectie op structuren binnen gezin: helpende constructen of net niet? </w:t>
      </w:r>
    </w:p>
    <w:p w14:paraId="60C8BDA9" w14:textId="77777777" w:rsidR="00774D4A" w:rsidRPr="00FC003F" w:rsidRDefault="00774D4A" w:rsidP="00774D4A">
      <w:pPr>
        <w:numPr>
          <w:ilvl w:val="0"/>
          <w:numId w:val="30"/>
        </w:numPr>
        <w:rPr>
          <w:rFonts w:ascii="Times New Roman" w:hAnsi="Times New Roman" w:cs="Times New Roman"/>
          <w:sz w:val="24"/>
          <w:szCs w:val="24"/>
        </w:rPr>
      </w:pPr>
      <w:r w:rsidRPr="00FC003F">
        <w:rPr>
          <w:rFonts w:ascii="Times New Roman" w:hAnsi="Times New Roman" w:cs="Times New Roman"/>
          <w:sz w:val="24"/>
          <w:szCs w:val="24"/>
        </w:rPr>
        <w:t>Reflectie op de positie van de therapeut in dit perspectief</w:t>
      </w:r>
    </w:p>
    <w:p w14:paraId="1020ED2A" w14:textId="77777777" w:rsidR="00774D4A" w:rsidRPr="00FC003F" w:rsidRDefault="00774D4A" w:rsidP="00774D4A">
      <w:pPr>
        <w:numPr>
          <w:ilvl w:val="0"/>
          <w:numId w:val="30"/>
        </w:numPr>
        <w:rPr>
          <w:rFonts w:ascii="Times New Roman" w:hAnsi="Times New Roman" w:cs="Times New Roman"/>
          <w:sz w:val="24"/>
          <w:szCs w:val="24"/>
        </w:rPr>
      </w:pPr>
      <w:r w:rsidRPr="00FC003F">
        <w:rPr>
          <w:rFonts w:ascii="Times New Roman" w:hAnsi="Times New Roman" w:cs="Times New Roman"/>
          <w:sz w:val="24"/>
          <w:szCs w:val="24"/>
        </w:rPr>
        <w:t>Reflectie op ethische vraagstukken, gendersensitiviteit en het culturele perspectief</w:t>
      </w:r>
    </w:p>
    <w:p w14:paraId="5A3725E5" w14:textId="77777777" w:rsidR="00774D4A" w:rsidRPr="00FC003F" w:rsidRDefault="00774D4A" w:rsidP="00774D4A">
      <w:pPr>
        <w:numPr>
          <w:ilvl w:val="0"/>
          <w:numId w:val="30"/>
        </w:numPr>
        <w:rPr>
          <w:rFonts w:ascii="Times New Roman" w:hAnsi="Times New Roman" w:cs="Times New Roman"/>
          <w:sz w:val="24"/>
          <w:szCs w:val="24"/>
        </w:rPr>
      </w:pPr>
      <w:r w:rsidRPr="00FC003F">
        <w:rPr>
          <w:rFonts w:ascii="Times New Roman" w:hAnsi="Times New Roman" w:cs="Times New Roman"/>
          <w:sz w:val="24"/>
          <w:szCs w:val="24"/>
        </w:rPr>
        <w:t>Reflectie op welke inzichten ‘boven komen drijven’ als ieder zijn eigen gezin vanuit dit perspectief beziet.</w:t>
      </w:r>
    </w:p>
    <w:p w14:paraId="10B5A088" w14:textId="77777777" w:rsidR="00774D4A" w:rsidRPr="00FC003F" w:rsidRDefault="00774D4A" w:rsidP="00774D4A">
      <w:pPr>
        <w:ind w:left="360"/>
        <w:rPr>
          <w:rFonts w:ascii="Times New Roman" w:hAnsi="Times New Roman" w:cs="Times New Roman"/>
          <w:sz w:val="24"/>
          <w:szCs w:val="24"/>
        </w:rPr>
      </w:pPr>
    </w:p>
    <w:p w14:paraId="22DC28D2" w14:textId="77777777" w:rsidR="00774D4A" w:rsidRPr="00FC003F" w:rsidRDefault="00774D4A" w:rsidP="00774D4A">
      <w:pPr>
        <w:rPr>
          <w:rFonts w:ascii="Times New Roman" w:hAnsi="Times New Roman" w:cs="Times New Roman"/>
          <w:sz w:val="24"/>
          <w:szCs w:val="24"/>
        </w:rPr>
      </w:pPr>
      <w:r w:rsidRPr="00FC003F">
        <w:rPr>
          <w:rFonts w:ascii="Times New Roman" w:hAnsi="Times New Roman" w:cs="Times New Roman"/>
          <w:b/>
          <w:sz w:val="24"/>
          <w:szCs w:val="24"/>
          <w:u w:val="single"/>
        </w:rPr>
        <w:t>Systemische competenties :</w:t>
      </w:r>
      <w:r w:rsidRPr="00FC003F">
        <w:rPr>
          <w:rFonts w:ascii="Times New Roman" w:hAnsi="Times New Roman" w:cs="Times New Roman"/>
          <w:bCs/>
          <w:sz w:val="24"/>
          <w:szCs w:val="24"/>
          <w:u w:val="single"/>
        </w:rPr>
        <w:t xml:space="preserve"> </w:t>
      </w:r>
      <w:r w:rsidRPr="00FC003F">
        <w:rPr>
          <w:rFonts w:ascii="Times New Roman" w:hAnsi="Times New Roman" w:cs="Times New Roman"/>
          <w:sz w:val="24"/>
          <w:szCs w:val="24"/>
        </w:rPr>
        <w:t>TC 3, MC 2, MC 3, MC 5, BC B3, BC B4 , BC B5, BC A1.</w:t>
      </w:r>
    </w:p>
    <w:p w14:paraId="7316C898" w14:textId="77777777" w:rsidR="00774D4A" w:rsidRPr="00FC003F" w:rsidRDefault="00774D4A" w:rsidP="00774D4A">
      <w:pPr>
        <w:rPr>
          <w:rFonts w:ascii="Times New Roman" w:hAnsi="Times New Roman" w:cs="Times New Roman"/>
          <w:sz w:val="24"/>
          <w:szCs w:val="24"/>
        </w:rPr>
      </w:pPr>
    </w:p>
    <w:p w14:paraId="4C1A53EC" w14:textId="77777777" w:rsidR="00774D4A" w:rsidRPr="00FC003F" w:rsidRDefault="00774D4A" w:rsidP="00774D4A">
      <w:pPr>
        <w:ind w:left="360"/>
        <w:rPr>
          <w:rFonts w:ascii="Times New Roman" w:hAnsi="Times New Roman" w:cs="Times New Roman"/>
          <w:sz w:val="24"/>
          <w:szCs w:val="24"/>
        </w:rPr>
      </w:pPr>
    </w:p>
    <w:p w14:paraId="2912635F" w14:textId="77777777" w:rsidR="00774D4A" w:rsidRPr="00FC003F" w:rsidRDefault="00774D4A" w:rsidP="00774D4A">
      <w:pPr>
        <w:ind w:left="426"/>
        <w:rPr>
          <w:rFonts w:ascii="Times New Roman" w:hAnsi="Times New Roman" w:cs="Times New Roman"/>
          <w:spacing w:val="-2"/>
          <w:sz w:val="24"/>
          <w:szCs w:val="24"/>
        </w:rPr>
      </w:pPr>
    </w:p>
    <w:p w14:paraId="417AF6CC" w14:textId="77777777" w:rsidR="00774D4A" w:rsidRPr="00D2616D" w:rsidRDefault="00774D4A" w:rsidP="00774D4A">
      <w:pPr>
        <w:rPr>
          <w:rFonts w:ascii="Times New Roman" w:hAnsi="Times New Roman" w:cs="Times New Roman"/>
          <w:b/>
          <w:sz w:val="24"/>
          <w:szCs w:val="24"/>
        </w:rPr>
      </w:pPr>
      <w:r w:rsidRPr="00D2616D">
        <w:rPr>
          <w:rFonts w:ascii="Times New Roman" w:hAnsi="Times New Roman" w:cs="Times New Roman"/>
          <w:b/>
          <w:sz w:val="24"/>
          <w:szCs w:val="24"/>
          <w:u w:val="single"/>
        </w:rPr>
        <w:t xml:space="preserve">Bijeenkomst  6: Communicatief perspectief </w:t>
      </w:r>
    </w:p>
    <w:p w14:paraId="255ACE4C" w14:textId="77777777" w:rsidR="00774D4A" w:rsidRPr="00FC003F" w:rsidRDefault="00774D4A" w:rsidP="00774D4A">
      <w:pPr>
        <w:rPr>
          <w:rFonts w:ascii="Times New Roman" w:hAnsi="Times New Roman" w:cs="Times New Roman"/>
          <w:sz w:val="24"/>
          <w:szCs w:val="24"/>
        </w:rPr>
      </w:pPr>
    </w:p>
    <w:p w14:paraId="27A8F973" w14:textId="77777777" w:rsidR="00774D4A" w:rsidRPr="00D2616D" w:rsidRDefault="00774D4A" w:rsidP="00774D4A">
      <w:pPr>
        <w:pStyle w:val="Kop5"/>
        <w:rPr>
          <w:b/>
          <w:bCs/>
          <w:u w:val="none"/>
        </w:rPr>
      </w:pPr>
      <w:r w:rsidRPr="00D2616D">
        <w:rPr>
          <w:b/>
          <w:bCs/>
        </w:rPr>
        <w:t xml:space="preserve">Thema : </w:t>
      </w:r>
      <w:r w:rsidRPr="00D2616D">
        <w:rPr>
          <w:b/>
          <w:bCs/>
          <w:u w:val="none"/>
        </w:rPr>
        <w:t>Families vanuit communicatief perspectief</w:t>
      </w:r>
    </w:p>
    <w:p w14:paraId="18768154" w14:textId="77777777" w:rsidR="00774D4A" w:rsidRPr="00FC003F" w:rsidRDefault="00774D4A" w:rsidP="00774D4A">
      <w:pPr>
        <w:rPr>
          <w:rFonts w:ascii="Times New Roman" w:hAnsi="Times New Roman" w:cs="Times New Roman"/>
          <w:b/>
          <w:sz w:val="24"/>
          <w:szCs w:val="24"/>
        </w:rPr>
      </w:pPr>
    </w:p>
    <w:p w14:paraId="154C311C" w14:textId="77777777" w:rsidR="00774D4A" w:rsidRPr="00FC003F" w:rsidRDefault="00774D4A" w:rsidP="00774D4A">
      <w:pPr>
        <w:ind w:left="720"/>
        <w:rPr>
          <w:rFonts w:ascii="Times New Roman" w:hAnsi="Times New Roman" w:cs="Times New Roman"/>
          <w:sz w:val="24"/>
          <w:szCs w:val="24"/>
        </w:rPr>
      </w:pPr>
      <w:r w:rsidRPr="00FC003F">
        <w:rPr>
          <w:rFonts w:ascii="Times New Roman" w:hAnsi="Times New Roman" w:cs="Times New Roman"/>
          <w:b/>
          <w:sz w:val="24"/>
          <w:szCs w:val="24"/>
        </w:rPr>
        <w:t xml:space="preserve">Inhoud: </w:t>
      </w:r>
      <w:r w:rsidRPr="00FC003F">
        <w:rPr>
          <w:rFonts w:ascii="Times New Roman" w:hAnsi="Times New Roman" w:cs="Times New Roman"/>
          <w:sz w:val="24"/>
          <w:szCs w:val="24"/>
        </w:rPr>
        <w:t xml:space="preserve">Op deze dag staan we stil bij onmogelijkheid om niet te communiceren. Geïnspireerd door pioniers vanuit de </w:t>
      </w:r>
      <w:proofErr w:type="spellStart"/>
      <w:r w:rsidRPr="00FC003F">
        <w:rPr>
          <w:rFonts w:ascii="Times New Roman" w:hAnsi="Times New Roman" w:cs="Times New Roman"/>
          <w:sz w:val="24"/>
          <w:szCs w:val="24"/>
        </w:rPr>
        <w:t>Palo</w:t>
      </w:r>
      <w:proofErr w:type="spellEnd"/>
      <w:r w:rsidRPr="00FC003F">
        <w:rPr>
          <w:rFonts w:ascii="Times New Roman" w:hAnsi="Times New Roman" w:cs="Times New Roman"/>
          <w:sz w:val="24"/>
          <w:szCs w:val="24"/>
        </w:rPr>
        <w:t xml:space="preserve"> Alto groep behandelen we begrippen zoals digitale en analoge communicatie, symmetrische, complementaire en paradoxale communicatie. En we onderzoeken de betekenis en het verschil tussen communicatie op </w:t>
      </w:r>
      <w:proofErr w:type="spellStart"/>
      <w:r w:rsidRPr="00FC003F">
        <w:rPr>
          <w:rFonts w:ascii="Times New Roman" w:hAnsi="Times New Roman" w:cs="Times New Roman"/>
          <w:sz w:val="24"/>
          <w:szCs w:val="24"/>
        </w:rPr>
        <w:t>nivo</w:t>
      </w:r>
      <w:proofErr w:type="spellEnd"/>
      <w:r w:rsidRPr="00FC003F">
        <w:rPr>
          <w:rFonts w:ascii="Times New Roman" w:hAnsi="Times New Roman" w:cs="Times New Roman"/>
          <w:sz w:val="24"/>
          <w:szCs w:val="24"/>
        </w:rPr>
        <w:t xml:space="preserve"> van inhoud en betrekking. Binnen de systeemtherapie heeft de zienswijze op communicatie een enorme ontwikkeling doorgemaakt. We volgen deze lesdag de ontwikkeling van communicatie naar dialoog: de evolutie </w:t>
      </w:r>
      <w:bookmarkStart w:id="1" w:name="_Hlk27658888"/>
      <w:r w:rsidRPr="00FC003F">
        <w:rPr>
          <w:rFonts w:ascii="Times New Roman" w:hAnsi="Times New Roman" w:cs="Times New Roman"/>
          <w:sz w:val="24"/>
          <w:szCs w:val="24"/>
        </w:rPr>
        <w:t xml:space="preserve">in de systeemtherapie in het denken over betekenisgeving, taal, communicatie en dialoog </w:t>
      </w:r>
      <w:bookmarkEnd w:id="1"/>
    </w:p>
    <w:p w14:paraId="2704BE7D" w14:textId="77777777" w:rsidR="00774D4A" w:rsidRPr="00FC003F" w:rsidRDefault="00774D4A" w:rsidP="00774D4A">
      <w:pPr>
        <w:ind w:left="720"/>
        <w:rPr>
          <w:rFonts w:ascii="Times New Roman" w:hAnsi="Times New Roman" w:cs="Times New Roman"/>
          <w:sz w:val="24"/>
          <w:szCs w:val="24"/>
        </w:rPr>
      </w:pPr>
    </w:p>
    <w:p w14:paraId="7C0C878A" w14:textId="77777777" w:rsidR="00774D4A" w:rsidRPr="00FC003F" w:rsidRDefault="00774D4A" w:rsidP="00774D4A">
      <w:pPr>
        <w:rPr>
          <w:rFonts w:ascii="Times New Roman" w:hAnsi="Times New Roman" w:cs="Times New Roman"/>
          <w:b/>
          <w:sz w:val="24"/>
          <w:szCs w:val="24"/>
        </w:rPr>
      </w:pPr>
      <w:r w:rsidRPr="00FC003F">
        <w:rPr>
          <w:rFonts w:ascii="Times New Roman" w:hAnsi="Times New Roman" w:cs="Times New Roman"/>
          <w:b/>
          <w:sz w:val="24"/>
          <w:szCs w:val="24"/>
        </w:rPr>
        <w:t xml:space="preserve">Programma: </w:t>
      </w:r>
    </w:p>
    <w:p w14:paraId="07B8B9F0"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rondje groep</w:t>
      </w:r>
    </w:p>
    <w:p w14:paraId="54C1E8F4"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presentatie van het communicatief perspectief door cursisten</w:t>
      </w:r>
    </w:p>
    <w:p w14:paraId="2E12BE65"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 xml:space="preserve">samen bekijken van gedeelte DVD An </w:t>
      </w:r>
      <w:proofErr w:type="spellStart"/>
      <w:r w:rsidRPr="00FC003F">
        <w:rPr>
          <w:rFonts w:ascii="Times New Roman" w:hAnsi="Times New Roman"/>
        </w:rPr>
        <w:t>Ecology</w:t>
      </w:r>
      <w:proofErr w:type="spellEnd"/>
      <w:r w:rsidRPr="00FC003F">
        <w:rPr>
          <w:rFonts w:ascii="Times New Roman" w:hAnsi="Times New Roman"/>
        </w:rPr>
        <w:t xml:space="preserve"> of Mind (</w:t>
      </w:r>
      <w:proofErr w:type="spellStart"/>
      <w:r w:rsidRPr="00FC003F">
        <w:rPr>
          <w:rFonts w:ascii="Times New Roman" w:hAnsi="Times New Roman"/>
        </w:rPr>
        <w:t>Gregory</w:t>
      </w:r>
      <w:proofErr w:type="spellEnd"/>
      <w:r w:rsidRPr="00FC003F">
        <w:rPr>
          <w:rFonts w:ascii="Times New Roman" w:hAnsi="Times New Roman"/>
        </w:rPr>
        <w:t xml:space="preserve"> </w:t>
      </w:r>
      <w:proofErr w:type="spellStart"/>
      <w:r w:rsidRPr="00FC003F">
        <w:rPr>
          <w:rFonts w:ascii="Times New Roman" w:hAnsi="Times New Roman"/>
        </w:rPr>
        <w:t>Bateson</w:t>
      </w:r>
      <w:proofErr w:type="spellEnd"/>
      <w:r w:rsidRPr="00FC003F">
        <w:rPr>
          <w:rFonts w:ascii="Times New Roman" w:hAnsi="Times New Roman"/>
        </w:rPr>
        <w:t>)</w:t>
      </w:r>
    </w:p>
    <w:p w14:paraId="201EF5CB"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 xml:space="preserve">toelichting door trainers op de evolutie in de systeemtherapie in het denken over betekenisgeving, taal, communicatie en dialoog </w:t>
      </w:r>
    </w:p>
    <w:p w14:paraId="5EC84310"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Rollenspel met een gezin waarbij geoefend wordt met interventies vanuit het communicatief perspectief</w:t>
      </w:r>
    </w:p>
    <w:p w14:paraId="43C1A03E"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Oefenen met het formuleren van systemische hypothesen gezien vanuit het communicatief perspectief</w:t>
      </w:r>
    </w:p>
    <w:p w14:paraId="762D45C8" w14:textId="77777777" w:rsidR="00774D4A" w:rsidRPr="00FC003F" w:rsidRDefault="00774D4A" w:rsidP="00774D4A">
      <w:pPr>
        <w:rPr>
          <w:rFonts w:ascii="Times New Roman" w:hAnsi="Times New Roman" w:cs="Times New Roman"/>
          <w:b/>
          <w:sz w:val="24"/>
          <w:szCs w:val="24"/>
        </w:rPr>
      </w:pPr>
    </w:p>
    <w:p w14:paraId="41DB1300" w14:textId="77777777" w:rsidR="00774D4A" w:rsidRPr="00FC003F" w:rsidRDefault="00774D4A" w:rsidP="00774D4A">
      <w:pPr>
        <w:rPr>
          <w:rFonts w:ascii="Times New Roman" w:hAnsi="Times New Roman" w:cs="Times New Roman"/>
          <w:bCs/>
          <w:sz w:val="24"/>
          <w:szCs w:val="24"/>
          <w:u w:val="single"/>
        </w:rPr>
      </w:pPr>
    </w:p>
    <w:p w14:paraId="0C74BEE5" w14:textId="77777777" w:rsidR="00774D4A" w:rsidRPr="00FC003F" w:rsidRDefault="00774D4A" w:rsidP="00774D4A">
      <w:pPr>
        <w:rPr>
          <w:rFonts w:ascii="Times New Roman" w:hAnsi="Times New Roman" w:cs="Times New Roman"/>
          <w:sz w:val="24"/>
          <w:szCs w:val="24"/>
        </w:rPr>
      </w:pPr>
      <w:r w:rsidRPr="00D2616D">
        <w:rPr>
          <w:rFonts w:ascii="Times New Roman" w:hAnsi="Times New Roman" w:cs="Times New Roman"/>
          <w:b/>
          <w:sz w:val="24"/>
          <w:szCs w:val="24"/>
          <w:u w:val="single"/>
        </w:rPr>
        <w:t>Systemische Competenties</w:t>
      </w:r>
      <w:r w:rsidRPr="00FC003F">
        <w:rPr>
          <w:rFonts w:ascii="Times New Roman" w:hAnsi="Times New Roman" w:cs="Times New Roman"/>
          <w:bCs/>
          <w:sz w:val="24"/>
          <w:szCs w:val="24"/>
          <w:u w:val="single"/>
        </w:rPr>
        <w:t xml:space="preserve">: </w:t>
      </w:r>
      <w:r w:rsidRPr="00FC003F">
        <w:rPr>
          <w:rFonts w:ascii="Times New Roman" w:hAnsi="Times New Roman" w:cs="Times New Roman"/>
          <w:sz w:val="24"/>
          <w:szCs w:val="24"/>
        </w:rPr>
        <w:t>TC 3, MC 2, MC 3, MC 5, BC B3, BC B4 , BC B5, BC A1.</w:t>
      </w:r>
    </w:p>
    <w:p w14:paraId="75CC0D23" w14:textId="77777777" w:rsidR="00774D4A" w:rsidRPr="00FC003F" w:rsidRDefault="00774D4A" w:rsidP="00774D4A">
      <w:pPr>
        <w:ind w:left="360"/>
        <w:rPr>
          <w:rFonts w:ascii="Times New Roman" w:hAnsi="Times New Roman" w:cs="Times New Roman"/>
          <w:sz w:val="24"/>
          <w:szCs w:val="24"/>
        </w:rPr>
      </w:pPr>
    </w:p>
    <w:p w14:paraId="3020EF87" w14:textId="77777777" w:rsidR="00774D4A" w:rsidRPr="00FC003F" w:rsidRDefault="00774D4A" w:rsidP="00774D4A">
      <w:pPr>
        <w:rPr>
          <w:rFonts w:ascii="Times New Roman" w:hAnsi="Times New Roman" w:cs="Times New Roman"/>
          <w:sz w:val="24"/>
          <w:szCs w:val="24"/>
        </w:rPr>
      </w:pPr>
    </w:p>
    <w:p w14:paraId="7A91D299" w14:textId="77777777" w:rsidR="00774D4A" w:rsidRDefault="00774D4A" w:rsidP="00774D4A">
      <w:pPr>
        <w:rPr>
          <w:rFonts w:ascii="Times New Roman" w:hAnsi="Times New Roman" w:cs="Times New Roman"/>
          <w:sz w:val="24"/>
          <w:szCs w:val="24"/>
        </w:rPr>
      </w:pPr>
    </w:p>
    <w:p w14:paraId="47493F80" w14:textId="77777777" w:rsidR="00774D4A" w:rsidRPr="006645EF" w:rsidRDefault="00774D4A" w:rsidP="00774D4A">
      <w:pPr>
        <w:rPr>
          <w:rFonts w:ascii="Times New Roman" w:hAnsi="Times New Roman" w:cs="Times New Roman"/>
          <w:b/>
          <w:sz w:val="24"/>
          <w:szCs w:val="24"/>
        </w:rPr>
      </w:pPr>
      <w:r w:rsidRPr="006645EF">
        <w:rPr>
          <w:rFonts w:ascii="Times New Roman" w:hAnsi="Times New Roman" w:cs="Times New Roman"/>
          <w:b/>
          <w:sz w:val="24"/>
          <w:szCs w:val="24"/>
          <w:u w:val="single"/>
        </w:rPr>
        <w:t xml:space="preserve">Bijeenkomst  7: levenscyclus van een gezin en intergenerationeel perspectief </w:t>
      </w:r>
    </w:p>
    <w:p w14:paraId="6015FE85" w14:textId="77777777" w:rsidR="00774D4A" w:rsidRPr="00FC003F" w:rsidRDefault="00774D4A" w:rsidP="00774D4A">
      <w:pPr>
        <w:tabs>
          <w:tab w:val="left" w:pos="-1440"/>
          <w:tab w:val="left" w:pos="-720"/>
          <w:tab w:val="num" w:pos="786"/>
        </w:tabs>
        <w:rPr>
          <w:rFonts w:ascii="Times New Roman" w:hAnsi="Times New Roman" w:cs="Times New Roman"/>
          <w:spacing w:val="-2"/>
          <w:sz w:val="24"/>
          <w:szCs w:val="24"/>
        </w:rPr>
      </w:pPr>
    </w:p>
    <w:p w14:paraId="46D2192B" w14:textId="77777777" w:rsidR="00774D4A" w:rsidRPr="00FC003F" w:rsidRDefault="00774D4A" w:rsidP="00774D4A">
      <w:pPr>
        <w:tabs>
          <w:tab w:val="left" w:pos="-1440"/>
          <w:tab w:val="left" w:pos="-720"/>
          <w:tab w:val="num" w:pos="786"/>
        </w:tabs>
        <w:rPr>
          <w:rFonts w:ascii="Times New Roman" w:hAnsi="Times New Roman" w:cs="Times New Roman"/>
          <w:spacing w:val="-2"/>
          <w:sz w:val="24"/>
          <w:szCs w:val="24"/>
        </w:rPr>
      </w:pPr>
    </w:p>
    <w:p w14:paraId="051C7332" w14:textId="77777777" w:rsidR="00774D4A" w:rsidRPr="00FC003F" w:rsidRDefault="00774D4A" w:rsidP="00774D4A">
      <w:pPr>
        <w:pStyle w:val="Kop5"/>
        <w:rPr>
          <w:spacing w:val="-2"/>
          <w:u w:val="none"/>
        </w:rPr>
      </w:pPr>
      <w:r w:rsidRPr="00FC003F">
        <w:t xml:space="preserve">Thema : </w:t>
      </w:r>
      <w:r w:rsidRPr="00FC003F">
        <w:rPr>
          <w:spacing w:val="-2"/>
          <w:u w:val="none"/>
        </w:rPr>
        <w:t>De levenscyclus van een gezin met de verschillende fasen die daarin te onderscheiden zijn</w:t>
      </w:r>
    </w:p>
    <w:p w14:paraId="2F7C0035" w14:textId="77777777" w:rsidR="00774D4A" w:rsidRPr="00FC003F" w:rsidRDefault="00774D4A" w:rsidP="00774D4A">
      <w:pPr>
        <w:tabs>
          <w:tab w:val="left" w:pos="-1440"/>
          <w:tab w:val="left" w:pos="-720"/>
          <w:tab w:val="num" w:pos="786"/>
        </w:tabs>
        <w:rPr>
          <w:rFonts w:ascii="Times New Roman" w:hAnsi="Times New Roman" w:cs="Times New Roman"/>
          <w:spacing w:val="-2"/>
          <w:sz w:val="24"/>
          <w:szCs w:val="24"/>
        </w:rPr>
      </w:pPr>
    </w:p>
    <w:p w14:paraId="4320D030" w14:textId="77777777" w:rsidR="00774D4A" w:rsidRPr="00FC003F" w:rsidRDefault="00774D4A" w:rsidP="00774D4A">
      <w:pPr>
        <w:numPr>
          <w:ilvl w:val="0"/>
          <w:numId w:val="2"/>
        </w:numPr>
        <w:tabs>
          <w:tab w:val="left" w:pos="-1440"/>
          <w:tab w:val="left" w:pos="-720"/>
        </w:tabs>
        <w:rPr>
          <w:rFonts w:ascii="Times New Roman" w:hAnsi="Times New Roman" w:cs="Times New Roman"/>
          <w:spacing w:val="-2"/>
          <w:sz w:val="24"/>
          <w:szCs w:val="24"/>
        </w:rPr>
      </w:pPr>
      <w:r w:rsidRPr="00FC003F">
        <w:rPr>
          <w:rFonts w:ascii="Times New Roman" w:hAnsi="Times New Roman" w:cs="Times New Roman"/>
          <w:b/>
          <w:sz w:val="24"/>
          <w:szCs w:val="24"/>
        </w:rPr>
        <w:t xml:space="preserve">Inhoud: </w:t>
      </w:r>
      <w:r w:rsidRPr="00FC003F">
        <w:rPr>
          <w:rFonts w:ascii="Times New Roman" w:hAnsi="Times New Roman" w:cs="Times New Roman"/>
          <w:bCs/>
          <w:sz w:val="24"/>
          <w:szCs w:val="24"/>
        </w:rPr>
        <w:t>Deze dag</w:t>
      </w:r>
      <w:r w:rsidRPr="00FC003F">
        <w:rPr>
          <w:rFonts w:ascii="Times New Roman" w:hAnsi="Times New Roman" w:cs="Times New Roman"/>
          <w:b/>
          <w:sz w:val="24"/>
          <w:szCs w:val="24"/>
        </w:rPr>
        <w:t xml:space="preserve"> </w:t>
      </w:r>
      <w:r w:rsidRPr="00FC003F">
        <w:rPr>
          <w:rFonts w:ascii="Times New Roman" w:hAnsi="Times New Roman" w:cs="Times New Roman"/>
          <w:spacing w:val="-2"/>
          <w:sz w:val="24"/>
          <w:szCs w:val="24"/>
        </w:rPr>
        <w:t xml:space="preserve">wordt stil gestaan bij de verschillende faseovergangen die een gezin moet maken en hoe daarbij gebruikt kan worden gemaakt van overgangs- en bestendigheidsrituelen rond en binnen de gezinsfasen. Behalve het traditionele kerngezin richten we ons op nieuw samengestelde gezinnen en grotere familie, vrienden en sociale systemen en benadrukken de kracht van grootfamiliesystemen, </w:t>
      </w:r>
      <w:r w:rsidRPr="00FC003F">
        <w:rPr>
          <w:rFonts w:ascii="Times New Roman" w:hAnsi="Times New Roman" w:cs="Times New Roman"/>
          <w:i/>
          <w:spacing w:val="-2"/>
          <w:sz w:val="24"/>
          <w:szCs w:val="24"/>
        </w:rPr>
        <w:t>‘</w:t>
      </w:r>
      <w:proofErr w:type="spellStart"/>
      <w:r w:rsidRPr="00FC003F">
        <w:rPr>
          <w:rFonts w:ascii="Times New Roman" w:hAnsi="Times New Roman" w:cs="Times New Roman"/>
          <w:i/>
          <w:spacing w:val="-2"/>
          <w:sz w:val="24"/>
          <w:szCs w:val="24"/>
        </w:rPr>
        <w:t>extended</w:t>
      </w:r>
      <w:proofErr w:type="spellEnd"/>
      <w:r w:rsidRPr="00FC003F">
        <w:rPr>
          <w:rFonts w:ascii="Times New Roman" w:hAnsi="Times New Roman" w:cs="Times New Roman"/>
          <w:i/>
          <w:spacing w:val="-2"/>
          <w:sz w:val="24"/>
          <w:szCs w:val="24"/>
        </w:rPr>
        <w:t xml:space="preserve"> family’.</w:t>
      </w:r>
      <w:r w:rsidRPr="00FC003F">
        <w:rPr>
          <w:rFonts w:ascii="Times New Roman" w:hAnsi="Times New Roman" w:cs="Times New Roman"/>
          <w:spacing w:val="-2"/>
          <w:sz w:val="24"/>
          <w:szCs w:val="24"/>
        </w:rPr>
        <w:t xml:space="preserve"> De theoretische achtergrond van deze dag is het contextueel en intergenerationeel perspectief waarvan systeemtherapeuten als </w:t>
      </w:r>
      <w:proofErr w:type="spellStart"/>
      <w:r w:rsidRPr="00FC003F">
        <w:rPr>
          <w:rFonts w:ascii="Times New Roman" w:hAnsi="Times New Roman" w:cs="Times New Roman"/>
          <w:i/>
          <w:iCs/>
          <w:sz w:val="24"/>
          <w:szCs w:val="24"/>
        </w:rPr>
        <w:t>Boszormenyi-Nagy</w:t>
      </w:r>
      <w:proofErr w:type="spellEnd"/>
      <w:r w:rsidRPr="00FC003F">
        <w:rPr>
          <w:rFonts w:ascii="Times New Roman" w:hAnsi="Times New Roman" w:cs="Times New Roman"/>
          <w:i/>
          <w:iCs/>
          <w:sz w:val="24"/>
          <w:szCs w:val="24"/>
        </w:rPr>
        <w:t xml:space="preserve">, Monica Mc </w:t>
      </w:r>
      <w:proofErr w:type="spellStart"/>
      <w:r w:rsidRPr="00FC003F">
        <w:rPr>
          <w:rFonts w:ascii="Times New Roman" w:hAnsi="Times New Roman" w:cs="Times New Roman"/>
          <w:i/>
          <w:iCs/>
          <w:sz w:val="24"/>
          <w:szCs w:val="24"/>
        </w:rPr>
        <w:t>Goldrick</w:t>
      </w:r>
      <w:proofErr w:type="spellEnd"/>
      <w:r w:rsidRPr="00FC003F">
        <w:rPr>
          <w:rFonts w:ascii="Times New Roman" w:hAnsi="Times New Roman" w:cs="Times New Roman"/>
          <w:i/>
          <w:iCs/>
          <w:sz w:val="24"/>
          <w:szCs w:val="24"/>
        </w:rPr>
        <w:t xml:space="preserve"> en </w:t>
      </w:r>
      <w:proofErr w:type="spellStart"/>
      <w:r w:rsidRPr="00FC003F">
        <w:rPr>
          <w:rFonts w:ascii="Times New Roman" w:hAnsi="Times New Roman" w:cs="Times New Roman"/>
          <w:i/>
          <w:iCs/>
          <w:sz w:val="24"/>
          <w:szCs w:val="24"/>
        </w:rPr>
        <w:t>Froma</w:t>
      </w:r>
      <w:proofErr w:type="spellEnd"/>
      <w:r w:rsidRPr="00FC003F">
        <w:rPr>
          <w:rFonts w:ascii="Times New Roman" w:hAnsi="Times New Roman" w:cs="Times New Roman"/>
          <w:i/>
          <w:iCs/>
          <w:sz w:val="24"/>
          <w:szCs w:val="24"/>
        </w:rPr>
        <w:t xml:space="preserve"> Walsh </w:t>
      </w:r>
      <w:r w:rsidRPr="00FC003F">
        <w:rPr>
          <w:rFonts w:ascii="Times New Roman" w:hAnsi="Times New Roman" w:cs="Times New Roman"/>
          <w:sz w:val="24"/>
          <w:szCs w:val="24"/>
        </w:rPr>
        <w:t xml:space="preserve">pioniers en vertegenwoordigers van zijn. </w:t>
      </w:r>
    </w:p>
    <w:p w14:paraId="5CDFA098" w14:textId="77777777" w:rsidR="00774D4A" w:rsidRPr="00FC003F" w:rsidRDefault="00774D4A" w:rsidP="00774D4A">
      <w:pPr>
        <w:tabs>
          <w:tab w:val="left" w:pos="-1440"/>
          <w:tab w:val="left" w:pos="-720"/>
          <w:tab w:val="num" w:pos="786"/>
        </w:tabs>
        <w:rPr>
          <w:rFonts w:ascii="Times New Roman" w:hAnsi="Times New Roman" w:cs="Times New Roman"/>
          <w:spacing w:val="-2"/>
          <w:sz w:val="24"/>
          <w:szCs w:val="24"/>
        </w:rPr>
      </w:pPr>
    </w:p>
    <w:p w14:paraId="0A20DB49" w14:textId="77777777" w:rsidR="00774D4A" w:rsidRPr="00FC003F" w:rsidRDefault="00774D4A" w:rsidP="00774D4A">
      <w:pPr>
        <w:rPr>
          <w:rFonts w:ascii="Times New Roman" w:hAnsi="Times New Roman" w:cs="Times New Roman"/>
          <w:b/>
          <w:sz w:val="24"/>
          <w:szCs w:val="24"/>
        </w:rPr>
      </w:pPr>
      <w:r w:rsidRPr="00FC003F">
        <w:rPr>
          <w:rFonts w:ascii="Times New Roman" w:hAnsi="Times New Roman" w:cs="Times New Roman"/>
          <w:b/>
          <w:sz w:val="24"/>
          <w:szCs w:val="24"/>
        </w:rPr>
        <w:t xml:space="preserve">Programma: </w:t>
      </w:r>
    </w:p>
    <w:p w14:paraId="298940DC"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rondje groep</w:t>
      </w:r>
    </w:p>
    <w:p w14:paraId="1189FA63"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presentatie van het intergenerationeel perspectief door cursisten</w:t>
      </w:r>
    </w:p>
    <w:p w14:paraId="75575FDC"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 xml:space="preserve">samen bekijken van de DVD “The </w:t>
      </w:r>
      <w:proofErr w:type="spellStart"/>
      <w:r w:rsidRPr="00FC003F">
        <w:rPr>
          <w:rFonts w:ascii="Times New Roman" w:hAnsi="Times New Roman"/>
        </w:rPr>
        <w:t>legacy</w:t>
      </w:r>
      <w:proofErr w:type="spellEnd"/>
      <w:r w:rsidRPr="00FC003F">
        <w:rPr>
          <w:rFonts w:ascii="Times New Roman" w:hAnsi="Times New Roman"/>
        </w:rPr>
        <w:t xml:space="preserve"> of </w:t>
      </w:r>
      <w:proofErr w:type="spellStart"/>
      <w:r w:rsidRPr="00FC003F">
        <w:rPr>
          <w:rFonts w:ascii="Times New Roman" w:hAnsi="Times New Roman"/>
        </w:rPr>
        <w:t>unresolved</w:t>
      </w:r>
      <w:proofErr w:type="spellEnd"/>
      <w:r w:rsidRPr="00FC003F">
        <w:rPr>
          <w:rFonts w:ascii="Times New Roman" w:hAnsi="Times New Roman"/>
        </w:rPr>
        <w:t xml:space="preserve"> </w:t>
      </w:r>
      <w:proofErr w:type="spellStart"/>
      <w:r w:rsidRPr="00FC003F">
        <w:rPr>
          <w:rFonts w:ascii="Times New Roman" w:hAnsi="Times New Roman"/>
        </w:rPr>
        <w:t>loss</w:t>
      </w:r>
      <w:proofErr w:type="spellEnd"/>
      <w:r w:rsidRPr="00FC003F">
        <w:rPr>
          <w:rFonts w:ascii="Times New Roman" w:hAnsi="Times New Roman"/>
        </w:rPr>
        <w:t xml:space="preserve">” Monica Mc </w:t>
      </w:r>
      <w:proofErr w:type="spellStart"/>
      <w:r w:rsidRPr="00FC003F">
        <w:rPr>
          <w:rFonts w:ascii="Times New Roman" w:hAnsi="Times New Roman"/>
        </w:rPr>
        <w:t>Goldrick</w:t>
      </w:r>
      <w:proofErr w:type="spellEnd"/>
    </w:p>
    <w:p w14:paraId="34056818"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ervaringsoefening omtrent gevoelens van loyaliteit</w:t>
      </w:r>
    </w:p>
    <w:p w14:paraId="4E772D38"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 xml:space="preserve">groepsoefening over ervaring en betekenis van verschillende gezins-, sociale, geografische achtergrond </w:t>
      </w:r>
    </w:p>
    <w:p w14:paraId="4D0EA8A4"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 xml:space="preserve">ervaringen delen over het levensloop interview dat cursisten voor deze dag hebben afgenomen.  </w:t>
      </w:r>
    </w:p>
    <w:p w14:paraId="4668799D" w14:textId="77777777" w:rsidR="00774D4A" w:rsidRPr="00FC003F" w:rsidRDefault="00774D4A" w:rsidP="00774D4A">
      <w:pPr>
        <w:rPr>
          <w:rFonts w:ascii="Times New Roman" w:hAnsi="Times New Roman" w:cs="Times New Roman"/>
          <w:sz w:val="24"/>
          <w:szCs w:val="24"/>
        </w:rPr>
      </w:pPr>
      <w:r w:rsidRPr="00FC003F">
        <w:rPr>
          <w:rFonts w:ascii="Times New Roman" w:hAnsi="Times New Roman" w:cs="Times New Roman"/>
          <w:b/>
          <w:sz w:val="24"/>
          <w:szCs w:val="24"/>
          <w:u w:val="single"/>
        </w:rPr>
        <w:t>Systemische competenties :</w:t>
      </w:r>
      <w:r w:rsidRPr="00FC003F">
        <w:rPr>
          <w:rFonts w:ascii="Times New Roman" w:hAnsi="Times New Roman" w:cs="Times New Roman"/>
          <w:bCs/>
          <w:sz w:val="24"/>
          <w:szCs w:val="24"/>
          <w:u w:val="single"/>
        </w:rPr>
        <w:t xml:space="preserve"> </w:t>
      </w:r>
      <w:r w:rsidRPr="00FC003F">
        <w:rPr>
          <w:rFonts w:ascii="Times New Roman" w:hAnsi="Times New Roman" w:cs="Times New Roman"/>
          <w:sz w:val="24"/>
          <w:szCs w:val="24"/>
        </w:rPr>
        <w:t>TC 3, MC 2, MC 3, MC 5, BC B3, BC B4 , BC B5, BC A1.</w:t>
      </w:r>
    </w:p>
    <w:p w14:paraId="310E544D" w14:textId="77777777" w:rsidR="00774D4A" w:rsidRPr="00FC003F" w:rsidRDefault="00774D4A" w:rsidP="00774D4A">
      <w:pPr>
        <w:rPr>
          <w:rFonts w:ascii="Times New Roman" w:hAnsi="Times New Roman" w:cs="Times New Roman"/>
          <w:sz w:val="24"/>
          <w:szCs w:val="24"/>
        </w:rPr>
      </w:pPr>
    </w:p>
    <w:p w14:paraId="0DC4E6C4" w14:textId="77777777" w:rsidR="00774D4A" w:rsidRPr="00FC003F" w:rsidRDefault="00774D4A" w:rsidP="00774D4A">
      <w:pPr>
        <w:rPr>
          <w:rFonts w:ascii="Times New Roman" w:hAnsi="Times New Roman" w:cs="Times New Roman"/>
          <w:sz w:val="24"/>
          <w:szCs w:val="24"/>
        </w:rPr>
      </w:pPr>
    </w:p>
    <w:p w14:paraId="55D5AA0B" w14:textId="77777777" w:rsidR="00774D4A" w:rsidRPr="00FC003F" w:rsidRDefault="00774D4A" w:rsidP="00774D4A">
      <w:pPr>
        <w:pStyle w:val="Kop5"/>
        <w:rPr>
          <w:b/>
          <w:bCs/>
        </w:rPr>
      </w:pPr>
      <w:r w:rsidRPr="00FC003F">
        <w:rPr>
          <w:b/>
          <w:bCs/>
        </w:rPr>
        <w:t>Bijeenkomst 8: Families vanuit ervaringsgericht perspectief</w:t>
      </w:r>
    </w:p>
    <w:p w14:paraId="00E954B9" w14:textId="77777777" w:rsidR="00774D4A" w:rsidRPr="00FC003F" w:rsidRDefault="00774D4A" w:rsidP="00774D4A">
      <w:pPr>
        <w:pStyle w:val="Kop5"/>
        <w:rPr>
          <w:b/>
          <w:bCs/>
        </w:rPr>
      </w:pPr>
    </w:p>
    <w:p w14:paraId="1263DFD4" w14:textId="77777777" w:rsidR="00774D4A" w:rsidRDefault="00774D4A" w:rsidP="00774D4A">
      <w:pPr>
        <w:pStyle w:val="Kop5"/>
        <w:rPr>
          <w:u w:val="none"/>
        </w:rPr>
      </w:pPr>
      <w:r w:rsidRPr="00FC003F">
        <w:rPr>
          <w:b/>
        </w:rPr>
        <w:t>Thema</w:t>
      </w:r>
      <w:r w:rsidRPr="00FC003F">
        <w:t xml:space="preserve"> :  </w:t>
      </w:r>
      <w:r w:rsidRPr="00FC003F">
        <w:rPr>
          <w:u w:val="none"/>
        </w:rPr>
        <w:t>Families vanuit ervaringsgericht perspectief</w:t>
      </w:r>
      <w:r>
        <w:rPr>
          <w:u w:val="none"/>
        </w:rPr>
        <w:t xml:space="preserve"> </w:t>
      </w:r>
    </w:p>
    <w:p w14:paraId="1C8E7859" w14:textId="77777777" w:rsidR="00774D4A" w:rsidRDefault="00774D4A" w:rsidP="00774D4A">
      <w:pPr>
        <w:pStyle w:val="Kop5"/>
        <w:rPr>
          <w:u w:val="none"/>
        </w:rPr>
      </w:pPr>
    </w:p>
    <w:p w14:paraId="20ABB361" w14:textId="77777777" w:rsidR="00774D4A" w:rsidRPr="00FC003F" w:rsidRDefault="00774D4A" w:rsidP="00774D4A">
      <w:pPr>
        <w:pStyle w:val="LiteratuurChar"/>
        <w:numPr>
          <w:ilvl w:val="0"/>
          <w:numId w:val="3"/>
        </w:numPr>
      </w:pPr>
      <w:r w:rsidRPr="006645EF">
        <w:rPr>
          <w:b/>
          <w:bCs/>
        </w:rPr>
        <w:t>Inhoud</w:t>
      </w:r>
      <w:r>
        <w:rPr>
          <w:b/>
          <w:bCs/>
        </w:rPr>
        <w:t xml:space="preserve">: </w:t>
      </w:r>
      <w:r w:rsidRPr="006645EF">
        <w:t xml:space="preserve">deze dag staat </w:t>
      </w:r>
      <w:r>
        <w:t xml:space="preserve">in het teken van </w:t>
      </w:r>
      <w:r w:rsidRPr="006645EF">
        <w:t>het ervaringsgericht</w:t>
      </w:r>
      <w:r>
        <w:t>e perspectief. Verbondenheid en gehechtheid binnen gezinssystemen maakt ontwikkeling en groei mogelijk. In een context van verbinding bestaat intimiteit versus autonomie en kan er differentiatie plaatsvinden.  Hierbij onderzoeken wij de t</w:t>
      </w:r>
      <w:r w:rsidRPr="00FC003F">
        <w:t>aal van beelden , symbolen</w:t>
      </w:r>
      <w:r>
        <w:t>,</w:t>
      </w:r>
      <w:r w:rsidRPr="00FC003F">
        <w:t xml:space="preserve"> metaforen</w:t>
      </w:r>
      <w:r>
        <w:t xml:space="preserve"> en mythen</w:t>
      </w:r>
    </w:p>
    <w:p w14:paraId="760D658B" w14:textId="77777777" w:rsidR="00774D4A" w:rsidRPr="006645EF" w:rsidRDefault="00774D4A" w:rsidP="00774D4A">
      <w:pPr>
        <w:pStyle w:val="Kop5"/>
        <w:rPr>
          <w:b/>
          <w:bCs/>
          <w:u w:val="none"/>
        </w:rPr>
      </w:pPr>
    </w:p>
    <w:p w14:paraId="7AFD6AC2" w14:textId="77777777" w:rsidR="00774D4A" w:rsidRPr="00FC003F" w:rsidRDefault="00774D4A" w:rsidP="00774D4A">
      <w:pPr>
        <w:rPr>
          <w:rFonts w:ascii="Times New Roman" w:hAnsi="Times New Roman" w:cs="Times New Roman"/>
          <w:b/>
          <w:sz w:val="24"/>
          <w:szCs w:val="24"/>
        </w:rPr>
      </w:pPr>
      <w:r w:rsidRPr="00FC003F">
        <w:rPr>
          <w:rFonts w:ascii="Times New Roman" w:hAnsi="Times New Roman" w:cs="Times New Roman"/>
          <w:b/>
          <w:sz w:val="24"/>
          <w:szCs w:val="24"/>
        </w:rPr>
        <w:t xml:space="preserve">Programma: </w:t>
      </w:r>
    </w:p>
    <w:p w14:paraId="66F5943A"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rondje groep</w:t>
      </w:r>
    </w:p>
    <w:p w14:paraId="764469BB"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 xml:space="preserve">presentatie van het </w:t>
      </w:r>
      <w:r>
        <w:rPr>
          <w:rFonts w:ascii="Times New Roman" w:hAnsi="Times New Roman"/>
        </w:rPr>
        <w:t>ervarings</w:t>
      </w:r>
      <w:r w:rsidRPr="00FC003F">
        <w:rPr>
          <w:rFonts w:ascii="Times New Roman" w:hAnsi="Times New Roman"/>
        </w:rPr>
        <w:t>perspectief door cursisten</w:t>
      </w:r>
    </w:p>
    <w:p w14:paraId="39992405" w14:textId="77777777" w:rsidR="00774D4A" w:rsidRDefault="00774D4A" w:rsidP="00774D4A">
      <w:pPr>
        <w:pStyle w:val="Lijstalinea"/>
        <w:numPr>
          <w:ilvl w:val="0"/>
          <w:numId w:val="26"/>
        </w:numPr>
        <w:rPr>
          <w:rFonts w:ascii="Times New Roman" w:hAnsi="Times New Roman"/>
        </w:rPr>
      </w:pPr>
      <w:r>
        <w:rPr>
          <w:rFonts w:ascii="Times New Roman" w:hAnsi="Times New Roman"/>
        </w:rPr>
        <w:t>b</w:t>
      </w:r>
      <w:r w:rsidRPr="00FC003F">
        <w:rPr>
          <w:rFonts w:ascii="Times New Roman" w:hAnsi="Times New Roman"/>
        </w:rPr>
        <w:t xml:space="preserve">ekijken </w:t>
      </w:r>
      <w:r>
        <w:rPr>
          <w:rFonts w:ascii="Times New Roman" w:hAnsi="Times New Roman"/>
        </w:rPr>
        <w:t xml:space="preserve">een videoband van </w:t>
      </w:r>
      <w:proofErr w:type="spellStart"/>
      <w:r>
        <w:rPr>
          <w:rFonts w:ascii="Times New Roman" w:hAnsi="Times New Roman"/>
        </w:rPr>
        <w:t>Maurizio</w:t>
      </w:r>
      <w:proofErr w:type="spellEnd"/>
      <w:r>
        <w:rPr>
          <w:rFonts w:ascii="Times New Roman" w:hAnsi="Times New Roman"/>
        </w:rPr>
        <w:t xml:space="preserve"> </w:t>
      </w:r>
      <w:proofErr w:type="spellStart"/>
      <w:r>
        <w:rPr>
          <w:rFonts w:ascii="Times New Roman" w:hAnsi="Times New Roman"/>
        </w:rPr>
        <w:t>Andolfi</w:t>
      </w:r>
      <w:proofErr w:type="spellEnd"/>
      <w:r>
        <w:rPr>
          <w:rFonts w:ascii="Times New Roman" w:hAnsi="Times New Roman"/>
        </w:rPr>
        <w:t>, waarin hij zijn werkwijze uiteen zet</w:t>
      </w:r>
    </w:p>
    <w:p w14:paraId="43079BAC" w14:textId="77777777" w:rsidR="00774D4A" w:rsidRDefault="00774D4A" w:rsidP="00774D4A">
      <w:pPr>
        <w:pStyle w:val="Lijstalinea"/>
        <w:numPr>
          <w:ilvl w:val="0"/>
          <w:numId w:val="26"/>
        </w:numPr>
        <w:rPr>
          <w:rFonts w:ascii="Times New Roman" w:hAnsi="Times New Roman"/>
        </w:rPr>
      </w:pPr>
      <w:r>
        <w:rPr>
          <w:rFonts w:ascii="Times New Roman" w:hAnsi="Times New Roman"/>
        </w:rPr>
        <w:t>oefening met meegebrachte beelden (opdracht van deze dag)</w:t>
      </w:r>
    </w:p>
    <w:p w14:paraId="15EBF6BF" w14:textId="77777777" w:rsidR="00774D4A" w:rsidRPr="00FC003F" w:rsidRDefault="00774D4A" w:rsidP="00774D4A">
      <w:pPr>
        <w:pStyle w:val="Lijstalinea"/>
        <w:numPr>
          <w:ilvl w:val="0"/>
          <w:numId w:val="26"/>
        </w:numPr>
        <w:rPr>
          <w:rFonts w:ascii="Times New Roman" w:hAnsi="Times New Roman"/>
        </w:rPr>
      </w:pPr>
      <w:r>
        <w:rPr>
          <w:rFonts w:ascii="Times New Roman" w:hAnsi="Times New Roman"/>
        </w:rPr>
        <w:t xml:space="preserve">tweede band van </w:t>
      </w:r>
      <w:proofErr w:type="spellStart"/>
      <w:r>
        <w:rPr>
          <w:rFonts w:ascii="Times New Roman" w:hAnsi="Times New Roman"/>
        </w:rPr>
        <w:t>Maurizio</w:t>
      </w:r>
      <w:proofErr w:type="spellEnd"/>
      <w:r>
        <w:rPr>
          <w:rFonts w:ascii="Times New Roman" w:hAnsi="Times New Roman"/>
        </w:rPr>
        <w:t xml:space="preserve"> </w:t>
      </w:r>
      <w:proofErr w:type="spellStart"/>
      <w:r>
        <w:rPr>
          <w:rFonts w:ascii="Times New Roman" w:hAnsi="Times New Roman"/>
        </w:rPr>
        <w:t>Andolfi</w:t>
      </w:r>
      <w:proofErr w:type="spellEnd"/>
      <w:r>
        <w:rPr>
          <w:rFonts w:ascii="Times New Roman" w:hAnsi="Times New Roman"/>
        </w:rPr>
        <w:t xml:space="preserve"> (consult zitting) </w:t>
      </w:r>
    </w:p>
    <w:p w14:paraId="1865A806"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 xml:space="preserve">ervaringsoefening </w:t>
      </w:r>
      <w:r>
        <w:rPr>
          <w:rFonts w:ascii="Times New Roman" w:hAnsi="Times New Roman"/>
        </w:rPr>
        <w:t xml:space="preserve">met dieren </w:t>
      </w:r>
      <w:r w:rsidRPr="00E6051F">
        <w:rPr>
          <w:rFonts w:ascii="Times New Roman" w:hAnsi="Times New Roman"/>
          <w:i/>
          <w:iCs/>
          <w:lang w:val="en-US"/>
        </w:rPr>
        <w:t>If am an animal, what animal would I be?</w:t>
      </w:r>
    </w:p>
    <w:p w14:paraId="0EEBAF39" w14:textId="77777777" w:rsidR="00774D4A" w:rsidRPr="00FC003F" w:rsidRDefault="00774D4A" w:rsidP="00774D4A">
      <w:pPr>
        <w:pStyle w:val="Lijstalinea"/>
        <w:rPr>
          <w:rFonts w:ascii="Times New Roman" w:hAnsi="Times New Roman"/>
        </w:rPr>
      </w:pPr>
      <w:r w:rsidRPr="00FC003F">
        <w:rPr>
          <w:rFonts w:ascii="Times New Roman" w:hAnsi="Times New Roman"/>
        </w:rPr>
        <w:t xml:space="preserve">  </w:t>
      </w:r>
    </w:p>
    <w:p w14:paraId="02ADC44D" w14:textId="77777777" w:rsidR="00774D4A" w:rsidRPr="00FC003F" w:rsidRDefault="00774D4A" w:rsidP="00774D4A">
      <w:pPr>
        <w:tabs>
          <w:tab w:val="left" w:pos="-1440"/>
          <w:tab w:val="left" w:pos="-720"/>
        </w:tabs>
        <w:rPr>
          <w:rFonts w:ascii="Times New Roman" w:hAnsi="Times New Roman" w:cs="Times New Roman"/>
          <w:sz w:val="24"/>
          <w:szCs w:val="24"/>
        </w:rPr>
      </w:pPr>
      <w:r w:rsidRPr="00FC003F">
        <w:rPr>
          <w:rFonts w:ascii="Times New Roman" w:hAnsi="Times New Roman" w:cs="Times New Roman"/>
          <w:b/>
          <w:bCs/>
          <w:sz w:val="24"/>
          <w:szCs w:val="24"/>
          <w:u w:val="single"/>
        </w:rPr>
        <w:t xml:space="preserve">Systemische Competenties: </w:t>
      </w:r>
      <w:r w:rsidRPr="00FC003F">
        <w:rPr>
          <w:rFonts w:ascii="Times New Roman" w:hAnsi="Times New Roman" w:cs="Times New Roman"/>
          <w:sz w:val="24"/>
          <w:szCs w:val="24"/>
        </w:rPr>
        <w:t>TC 3, MC 2, MC 3, MC 5, BC B3, BC B4 , BC B5 BC A1.</w:t>
      </w:r>
    </w:p>
    <w:p w14:paraId="5F505FFD" w14:textId="77777777" w:rsidR="00774D4A" w:rsidRPr="00FC003F" w:rsidRDefault="00774D4A" w:rsidP="00774D4A">
      <w:pPr>
        <w:rPr>
          <w:rFonts w:ascii="Times New Roman" w:hAnsi="Times New Roman" w:cs="Times New Roman"/>
          <w:sz w:val="24"/>
          <w:szCs w:val="24"/>
        </w:rPr>
      </w:pPr>
    </w:p>
    <w:p w14:paraId="297F5896" w14:textId="77777777" w:rsidR="00774D4A" w:rsidRPr="00FC003F" w:rsidRDefault="00774D4A" w:rsidP="00774D4A">
      <w:pPr>
        <w:rPr>
          <w:rFonts w:ascii="Times New Roman" w:hAnsi="Times New Roman" w:cs="Times New Roman"/>
          <w:sz w:val="24"/>
          <w:szCs w:val="24"/>
        </w:rPr>
      </w:pPr>
    </w:p>
    <w:p w14:paraId="15763DA6" w14:textId="77777777" w:rsidR="00774D4A" w:rsidRPr="00FC003F" w:rsidRDefault="00774D4A" w:rsidP="00774D4A">
      <w:pPr>
        <w:pStyle w:val="Kop5"/>
        <w:rPr>
          <w:b/>
          <w:bCs/>
        </w:rPr>
      </w:pPr>
      <w:r w:rsidRPr="00FC003F">
        <w:rPr>
          <w:b/>
          <w:bCs/>
        </w:rPr>
        <w:t xml:space="preserve">Bijeenkomst 9 en 10: Families vanuit </w:t>
      </w:r>
      <w:proofErr w:type="spellStart"/>
      <w:r w:rsidRPr="00FC003F">
        <w:rPr>
          <w:b/>
          <w:bCs/>
        </w:rPr>
        <w:t>ontwikkelings</w:t>
      </w:r>
      <w:proofErr w:type="spellEnd"/>
      <w:r w:rsidRPr="00FC003F">
        <w:rPr>
          <w:b/>
          <w:bCs/>
        </w:rPr>
        <w:t xml:space="preserve"> perspectief </w:t>
      </w:r>
    </w:p>
    <w:p w14:paraId="7427C3E5" w14:textId="77777777" w:rsidR="00774D4A" w:rsidRPr="00FC003F" w:rsidRDefault="00774D4A" w:rsidP="00774D4A">
      <w:pPr>
        <w:pStyle w:val="Kop5"/>
        <w:rPr>
          <w:b/>
        </w:rPr>
      </w:pPr>
    </w:p>
    <w:p w14:paraId="34932A0B" w14:textId="77777777" w:rsidR="00774D4A" w:rsidRPr="00FC003F" w:rsidRDefault="00774D4A" w:rsidP="00774D4A">
      <w:pPr>
        <w:pStyle w:val="Kop5"/>
        <w:rPr>
          <w:bCs/>
          <w:u w:val="none"/>
        </w:rPr>
      </w:pPr>
      <w:r w:rsidRPr="00FC003F">
        <w:rPr>
          <w:b/>
        </w:rPr>
        <w:t>Thema</w:t>
      </w:r>
      <w:r w:rsidRPr="00FC003F">
        <w:t xml:space="preserve"> :  </w:t>
      </w:r>
      <w:r w:rsidRPr="00FC003F">
        <w:rPr>
          <w:bCs/>
          <w:u w:val="none"/>
        </w:rPr>
        <w:t xml:space="preserve">leer ervaring vanuit het </w:t>
      </w:r>
      <w:proofErr w:type="spellStart"/>
      <w:r w:rsidRPr="00FC003F">
        <w:rPr>
          <w:bCs/>
          <w:u w:val="none"/>
        </w:rPr>
        <w:t>genogram</w:t>
      </w:r>
      <w:proofErr w:type="spellEnd"/>
      <w:r w:rsidRPr="00FC003F">
        <w:rPr>
          <w:bCs/>
          <w:u w:val="none"/>
        </w:rPr>
        <w:t xml:space="preserve"> </w:t>
      </w:r>
    </w:p>
    <w:p w14:paraId="0CC0B999" w14:textId="77777777" w:rsidR="00774D4A" w:rsidRPr="00FC003F" w:rsidRDefault="00774D4A" w:rsidP="00774D4A">
      <w:pPr>
        <w:rPr>
          <w:rFonts w:ascii="Times New Roman" w:hAnsi="Times New Roman" w:cs="Times New Roman"/>
          <w:sz w:val="24"/>
          <w:szCs w:val="24"/>
        </w:rPr>
      </w:pPr>
    </w:p>
    <w:p w14:paraId="589CCEA4" w14:textId="77777777" w:rsidR="00774D4A" w:rsidRPr="00FC003F" w:rsidRDefault="00774D4A" w:rsidP="00774D4A">
      <w:pPr>
        <w:rPr>
          <w:rFonts w:ascii="Times New Roman" w:hAnsi="Times New Roman" w:cs="Times New Roman"/>
          <w:sz w:val="24"/>
          <w:szCs w:val="24"/>
        </w:rPr>
      </w:pPr>
      <w:r w:rsidRPr="00FC003F">
        <w:rPr>
          <w:rFonts w:ascii="Times New Roman" w:hAnsi="Times New Roman" w:cs="Times New Roman"/>
          <w:b/>
          <w:bCs/>
          <w:sz w:val="24"/>
          <w:szCs w:val="24"/>
        </w:rPr>
        <w:t>Inhoud</w:t>
      </w:r>
      <w:r w:rsidRPr="00FC003F">
        <w:rPr>
          <w:rFonts w:ascii="Times New Roman" w:hAnsi="Times New Roman" w:cs="Times New Roman"/>
          <w:sz w:val="24"/>
          <w:szCs w:val="24"/>
        </w:rPr>
        <w:t xml:space="preserve"> : het programma wordt gespreid over twee dagen is om genoeg ruimte te geven voor leerervaringen uit eigen gezins- en familie achtergrond. Het zijn twee dagen waarin de cursisten met elkaar aan de slag gaan om aan de hand van </w:t>
      </w:r>
      <w:proofErr w:type="spellStart"/>
      <w:r w:rsidRPr="00FC003F">
        <w:rPr>
          <w:rFonts w:ascii="Times New Roman" w:hAnsi="Times New Roman" w:cs="Times New Roman"/>
          <w:sz w:val="24"/>
          <w:szCs w:val="24"/>
        </w:rPr>
        <w:t>genogrammen</w:t>
      </w:r>
      <w:proofErr w:type="spellEnd"/>
      <w:r w:rsidRPr="00FC003F">
        <w:rPr>
          <w:rFonts w:ascii="Times New Roman" w:hAnsi="Times New Roman" w:cs="Times New Roman"/>
          <w:sz w:val="24"/>
          <w:szCs w:val="24"/>
        </w:rPr>
        <w:t xml:space="preserve"> zicht te krijgen op krachten en hulpbronnen, verhalen, loyaliteiten binnen eigen familieachtergrond. De cursisten nemen in kleine groepjes bij elkaar het </w:t>
      </w:r>
      <w:proofErr w:type="spellStart"/>
      <w:r w:rsidRPr="00FC003F">
        <w:rPr>
          <w:rFonts w:ascii="Times New Roman" w:hAnsi="Times New Roman" w:cs="Times New Roman"/>
          <w:sz w:val="24"/>
          <w:szCs w:val="24"/>
        </w:rPr>
        <w:t>genogram</w:t>
      </w:r>
      <w:proofErr w:type="spellEnd"/>
      <w:r w:rsidRPr="00FC003F">
        <w:rPr>
          <w:rFonts w:ascii="Times New Roman" w:hAnsi="Times New Roman" w:cs="Times New Roman"/>
          <w:sz w:val="24"/>
          <w:szCs w:val="24"/>
        </w:rPr>
        <w:t xml:space="preserve"> af. Zo wordt het een meervoudige leerervaring over inzicht in eigen familieachtergrond, het oefenen in </w:t>
      </w:r>
      <w:r>
        <w:rPr>
          <w:rFonts w:ascii="Times New Roman" w:hAnsi="Times New Roman" w:cs="Times New Roman"/>
          <w:sz w:val="24"/>
          <w:szCs w:val="24"/>
        </w:rPr>
        <w:t xml:space="preserve">het </w:t>
      </w:r>
      <w:r w:rsidRPr="00FC003F">
        <w:rPr>
          <w:rFonts w:ascii="Times New Roman" w:hAnsi="Times New Roman" w:cs="Times New Roman"/>
          <w:sz w:val="24"/>
          <w:szCs w:val="24"/>
        </w:rPr>
        <w:t xml:space="preserve">optekenen van een </w:t>
      </w:r>
      <w:proofErr w:type="spellStart"/>
      <w:r w:rsidRPr="00FC003F">
        <w:rPr>
          <w:rFonts w:ascii="Times New Roman" w:hAnsi="Times New Roman" w:cs="Times New Roman"/>
          <w:sz w:val="24"/>
          <w:szCs w:val="24"/>
        </w:rPr>
        <w:t>genogram</w:t>
      </w:r>
      <w:proofErr w:type="spellEnd"/>
      <w:r w:rsidRPr="00FC003F">
        <w:rPr>
          <w:rFonts w:ascii="Times New Roman" w:hAnsi="Times New Roman" w:cs="Times New Roman"/>
          <w:sz w:val="24"/>
          <w:szCs w:val="24"/>
        </w:rPr>
        <w:t xml:space="preserve"> en het observeren en ondersteunen van dit proces. </w:t>
      </w:r>
    </w:p>
    <w:p w14:paraId="12B03BED" w14:textId="77777777" w:rsidR="00774D4A" w:rsidRPr="00FC003F" w:rsidRDefault="00774D4A" w:rsidP="00774D4A">
      <w:pPr>
        <w:rPr>
          <w:rFonts w:ascii="Times New Roman" w:hAnsi="Times New Roman" w:cs="Times New Roman"/>
          <w:sz w:val="24"/>
          <w:szCs w:val="24"/>
        </w:rPr>
      </w:pPr>
    </w:p>
    <w:p w14:paraId="0DF7BE7B" w14:textId="77777777" w:rsidR="00774D4A" w:rsidRPr="00FC003F" w:rsidRDefault="00774D4A" w:rsidP="00774D4A">
      <w:pPr>
        <w:rPr>
          <w:rFonts w:ascii="Times New Roman" w:hAnsi="Times New Roman" w:cs="Times New Roman"/>
          <w:b/>
          <w:sz w:val="24"/>
          <w:szCs w:val="24"/>
        </w:rPr>
      </w:pPr>
      <w:r w:rsidRPr="00FC003F">
        <w:rPr>
          <w:rFonts w:ascii="Times New Roman" w:hAnsi="Times New Roman" w:cs="Times New Roman"/>
          <w:b/>
          <w:sz w:val="24"/>
          <w:szCs w:val="24"/>
        </w:rPr>
        <w:t xml:space="preserve">Programma: </w:t>
      </w:r>
    </w:p>
    <w:p w14:paraId="74531DD1"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rondje groep</w:t>
      </w:r>
    </w:p>
    <w:p w14:paraId="33ABD06A"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 xml:space="preserve">uitleg en toelichting van trainers over het werken met </w:t>
      </w:r>
      <w:proofErr w:type="spellStart"/>
      <w:r w:rsidRPr="00FC003F">
        <w:rPr>
          <w:rFonts w:ascii="Times New Roman" w:hAnsi="Times New Roman"/>
        </w:rPr>
        <w:t>genogrammen</w:t>
      </w:r>
      <w:proofErr w:type="spellEnd"/>
    </w:p>
    <w:p w14:paraId="61674527"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voorbeelden en videofragmenten van trainers</w:t>
      </w:r>
    </w:p>
    <w:p w14:paraId="51D4D06B"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in kleine groepen oefening met de kernkwadranten in viertallen</w:t>
      </w:r>
    </w:p>
    <w:p w14:paraId="6C4C7E3F" w14:textId="77777777" w:rsidR="00774D4A" w:rsidRPr="00FC003F" w:rsidRDefault="00774D4A" w:rsidP="00774D4A">
      <w:pPr>
        <w:pStyle w:val="Lijstalinea"/>
        <w:numPr>
          <w:ilvl w:val="0"/>
          <w:numId w:val="26"/>
        </w:numPr>
        <w:rPr>
          <w:rFonts w:ascii="Times New Roman" w:hAnsi="Times New Roman"/>
        </w:rPr>
      </w:pPr>
      <w:r w:rsidRPr="00FC003F">
        <w:rPr>
          <w:rFonts w:ascii="Times New Roman" w:hAnsi="Times New Roman"/>
        </w:rPr>
        <w:t xml:space="preserve">In groepjes van 3 of 4; bij elkaar een </w:t>
      </w:r>
      <w:proofErr w:type="spellStart"/>
      <w:r w:rsidRPr="00FC003F">
        <w:rPr>
          <w:rFonts w:ascii="Times New Roman" w:hAnsi="Times New Roman"/>
        </w:rPr>
        <w:t>genogram</w:t>
      </w:r>
      <w:proofErr w:type="spellEnd"/>
      <w:r w:rsidRPr="00FC003F">
        <w:rPr>
          <w:rFonts w:ascii="Times New Roman" w:hAnsi="Times New Roman"/>
        </w:rPr>
        <w:t xml:space="preserve"> afnemen (2x na drie kwartier rouleren)</w:t>
      </w:r>
    </w:p>
    <w:p w14:paraId="4D942DDF" w14:textId="77777777" w:rsidR="00774D4A" w:rsidRPr="00FC003F" w:rsidRDefault="00774D4A" w:rsidP="00774D4A">
      <w:pPr>
        <w:pStyle w:val="Lijstalinea"/>
        <w:numPr>
          <w:ilvl w:val="0"/>
          <w:numId w:val="26"/>
        </w:numPr>
        <w:spacing w:after="0"/>
        <w:rPr>
          <w:rFonts w:ascii="Times New Roman" w:hAnsi="Times New Roman"/>
        </w:rPr>
      </w:pPr>
      <w:r w:rsidRPr="00FC003F">
        <w:rPr>
          <w:rFonts w:ascii="Times New Roman" w:hAnsi="Times New Roman"/>
        </w:rPr>
        <w:t>Presentatie van de wapenschilden</w:t>
      </w:r>
    </w:p>
    <w:p w14:paraId="48B0AEEF" w14:textId="77777777" w:rsidR="00774D4A" w:rsidRPr="00FC003F" w:rsidRDefault="00774D4A" w:rsidP="00774D4A">
      <w:pPr>
        <w:ind w:left="1080"/>
        <w:rPr>
          <w:rFonts w:ascii="Times New Roman" w:hAnsi="Times New Roman" w:cs="Times New Roman"/>
          <w:sz w:val="24"/>
          <w:szCs w:val="24"/>
        </w:rPr>
      </w:pPr>
    </w:p>
    <w:p w14:paraId="3D33E862" w14:textId="77777777" w:rsidR="00774D4A" w:rsidRPr="00FC003F" w:rsidRDefault="00774D4A" w:rsidP="00774D4A">
      <w:pPr>
        <w:rPr>
          <w:rFonts w:ascii="Times New Roman" w:hAnsi="Times New Roman" w:cs="Times New Roman"/>
          <w:b/>
          <w:bCs/>
          <w:sz w:val="24"/>
          <w:szCs w:val="24"/>
          <w:u w:val="single"/>
        </w:rPr>
      </w:pPr>
      <w:r w:rsidRPr="00FC003F">
        <w:rPr>
          <w:rFonts w:ascii="Times New Roman" w:hAnsi="Times New Roman" w:cs="Times New Roman"/>
          <w:b/>
          <w:bCs/>
          <w:sz w:val="24"/>
          <w:szCs w:val="24"/>
          <w:u w:val="single"/>
        </w:rPr>
        <w:t>Competenties:</w:t>
      </w:r>
    </w:p>
    <w:p w14:paraId="0B66BE1D" w14:textId="77777777" w:rsidR="00774D4A" w:rsidRPr="00FC003F" w:rsidRDefault="00774D4A" w:rsidP="00774D4A">
      <w:pPr>
        <w:rPr>
          <w:rFonts w:ascii="Times New Roman" w:hAnsi="Times New Roman" w:cs="Times New Roman"/>
          <w:sz w:val="24"/>
          <w:szCs w:val="24"/>
        </w:rPr>
      </w:pPr>
      <w:r w:rsidRPr="00FC003F">
        <w:rPr>
          <w:rFonts w:ascii="Times New Roman" w:hAnsi="Times New Roman" w:cs="Times New Roman"/>
          <w:sz w:val="24"/>
          <w:szCs w:val="24"/>
        </w:rPr>
        <w:t xml:space="preserve">TC 2 De ST kan technieken gebruiken die systemen in kaart brengen, zoals </w:t>
      </w:r>
      <w:proofErr w:type="spellStart"/>
      <w:r w:rsidRPr="00FC003F">
        <w:rPr>
          <w:rFonts w:ascii="Times New Roman" w:hAnsi="Times New Roman" w:cs="Times New Roman"/>
          <w:sz w:val="24"/>
          <w:szCs w:val="24"/>
        </w:rPr>
        <w:t>genogrammen</w:t>
      </w:r>
      <w:proofErr w:type="spellEnd"/>
    </w:p>
    <w:p w14:paraId="7F980F16" w14:textId="77777777" w:rsidR="00774D4A" w:rsidRPr="00FC003F" w:rsidRDefault="00774D4A" w:rsidP="00774D4A">
      <w:pPr>
        <w:rPr>
          <w:rFonts w:ascii="Times New Roman" w:hAnsi="Times New Roman" w:cs="Times New Roman"/>
          <w:sz w:val="24"/>
          <w:szCs w:val="24"/>
        </w:rPr>
      </w:pPr>
    </w:p>
    <w:p w14:paraId="0787B3CF" w14:textId="77777777" w:rsidR="00774D4A" w:rsidRPr="00FC003F" w:rsidRDefault="00774D4A" w:rsidP="00774D4A">
      <w:pPr>
        <w:rPr>
          <w:rFonts w:ascii="Times New Roman" w:hAnsi="Times New Roman" w:cs="Times New Roman"/>
          <w:sz w:val="24"/>
          <w:szCs w:val="24"/>
        </w:rPr>
      </w:pPr>
    </w:p>
    <w:p w14:paraId="7C09C691" w14:textId="77777777" w:rsidR="00774D4A" w:rsidRPr="00FC003F" w:rsidRDefault="00774D4A" w:rsidP="00774D4A">
      <w:pPr>
        <w:rPr>
          <w:rFonts w:ascii="Times New Roman" w:hAnsi="Times New Roman" w:cs="Times New Roman"/>
          <w:sz w:val="24"/>
          <w:szCs w:val="24"/>
        </w:rPr>
      </w:pPr>
    </w:p>
    <w:p w14:paraId="1E1395A0" w14:textId="77777777" w:rsidR="00774D4A" w:rsidRDefault="00774D4A" w:rsidP="00774D4A">
      <w:pPr>
        <w:rPr>
          <w:rFonts w:ascii="Times New Roman" w:hAnsi="Times New Roman" w:cs="Times New Roman"/>
          <w:b/>
          <w:sz w:val="28"/>
          <w:szCs w:val="28"/>
          <w:u w:val="single"/>
        </w:rPr>
      </w:pPr>
      <w:bookmarkStart w:id="2" w:name="_GoBack"/>
      <w:bookmarkEnd w:id="2"/>
      <w:r w:rsidRPr="00D46E58">
        <w:rPr>
          <w:rFonts w:ascii="Times New Roman" w:hAnsi="Times New Roman" w:cs="Times New Roman"/>
          <w:b/>
          <w:sz w:val="28"/>
          <w:szCs w:val="28"/>
          <w:u w:val="single"/>
        </w:rPr>
        <w:t>EINDOPDRACHT BLOK 1 – Basis: 60 uren</w:t>
      </w:r>
    </w:p>
    <w:p w14:paraId="705FD2CB" w14:textId="77777777" w:rsidR="00774D4A" w:rsidRPr="00D46E58" w:rsidRDefault="00774D4A" w:rsidP="00774D4A">
      <w:pPr>
        <w:rPr>
          <w:rFonts w:ascii="Times New Roman" w:hAnsi="Times New Roman" w:cs="Times New Roman"/>
          <w:sz w:val="24"/>
          <w:szCs w:val="24"/>
        </w:rPr>
      </w:pPr>
    </w:p>
    <w:p w14:paraId="2726B460" w14:textId="77777777" w:rsidR="00774D4A" w:rsidRPr="00D46E58" w:rsidRDefault="00774D4A" w:rsidP="00774D4A">
      <w:pPr>
        <w:rPr>
          <w:rFonts w:ascii="Times New Roman" w:hAnsi="Times New Roman" w:cs="Times New Roman"/>
          <w:b/>
          <w:sz w:val="24"/>
          <w:szCs w:val="24"/>
        </w:rPr>
      </w:pPr>
      <w:r w:rsidRPr="00D46E58">
        <w:rPr>
          <w:rFonts w:ascii="Times New Roman" w:hAnsi="Times New Roman" w:cs="Times New Roman"/>
          <w:b/>
          <w:sz w:val="24"/>
          <w:szCs w:val="24"/>
        </w:rPr>
        <w:t>Deel 1:</w:t>
      </w:r>
    </w:p>
    <w:p w14:paraId="12E29FD1" w14:textId="77777777" w:rsidR="00774D4A" w:rsidRPr="00D46E58" w:rsidRDefault="00774D4A" w:rsidP="00774D4A">
      <w:pPr>
        <w:rPr>
          <w:rFonts w:ascii="Times New Roman" w:hAnsi="Times New Roman" w:cs="Times New Roman"/>
          <w:b/>
          <w:sz w:val="24"/>
          <w:szCs w:val="24"/>
        </w:rPr>
      </w:pPr>
    </w:p>
    <w:p w14:paraId="1B19DFB5" w14:textId="77777777" w:rsidR="00774D4A" w:rsidRPr="00D46E58" w:rsidRDefault="00774D4A" w:rsidP="00774D4A">
      <w:pPr>
        <w:rPr>
          <w:rFonts w:ascii="Times New Roman" w:hAnsi="Times New Roman" w:cs="Times New Roman"/>
          <w:sz w:val="24"/>
          <w:szCs w:val="24"/>
        </w:rPr>
      </w:pPr>
      <w:r w:rsidRPr="00D46E58">
        <w:rPr>
          <w:rFonts w:ascii="Times New Roman" w:hAnsi="Times New Roman" w:cs="Times New Roman"/>
          <w:sz w:val="24"/>
          <w:szCs w:val="24"/>
        </w:rPr>
        <w:t xml:space="preserve">Maak een werkstuk over een gezin / individu, gebruik hiervoor een eigen casus. Het werkstuk mag maximaal drie pagina’s zijn plus het </w:t>
      </w:r>
      <w:proofErr w:type="spellStart"/>
      <w:r w:rsidRPr="00D46E58">
        <w:rPr>
          <w:rFonts w:ascii="Times New Roman" w:hAnsi="Times New Roman" w:cs="Times New Roman"/>
          <w:sz w:val="24"/>
          <w:szCs w:val="24"/>
        </w:rPr>
        <w:t>genogram</w:t>
      </w:r>
      <w:proofErr w:type="spellEnd"/>
      <w:r w:rsidRPr="00D46E58">
        <w:rPr>
          <w:rFonts w:ascii="Times New Roman" w:hAnsi="Times New Roman" w:cs="Times New Roman"/>
          <w:sz w:val="24"/>
          <w:szCs w:val="24"/>
        </w:rPr>
        <w:t>.</w:t>
      </w:r>
    </w:p>
    <w:p w14:paraId="4AA7E0DE" w14:textId="77777777" w:rsidR="00774D4A" w:rsidRPr="00D46E58" w:rsidRDefault="00774D4A" w:rsidP="00774D4A">
      <w:pPr>
        <w:rPr>
          <w:rFonts w:ascii="Times New Roman" w:hAnsi="Times New Roman" w:cs="Times New Roman"/>
          <w:sz w:val="24"/>
          <w:szCs w:val="24"/>
        </w:rPr>
      </w:pPr>
    </w:p>
    <w:p w14:paraId="256A94BE" w14:textId="77777777" w:rsidR="00774D4A" w:rsidRPr="00D46E58" w:rsidRDefault="00774D4A" w:rsidP="00774D4A">
      <w:pPr>
        <w:numPr>
          <w:ilvl w:val="0"/>
          <w:numId w:val="28"/>
        </w:numPr>
        <w:tabs>
          <w:tab w:val="clear" w:pos="720"/>
          <w:tab w:val="num" w:pos="426"/>
        </w:tabs>
        <w:overflowPunct w:val="0"/>
        <w:autoSpaceDE w:val="0"/>
        <w:autoSpaceDN w:val="0"/>
        <w:adjustRightInd w:val="0"/>
        <w:ind w:left="426" w:hanging="426"/>
        <w:textAlignment w:val="baseline"/>
        <w:rPr>
          <w:rFonts w:ascii="Times New Roman" w:hAnsi="Times New Roman" w:cs="Times New Roman"/>
          <w:sz w:val="24"/>
          <w:szCs w:val="24"/>
        </w:rPr>
      </w:pPr>
      <w:r w:rsidRPr="00D46E58">
        <w:rPr>
          <w:rFonts w:ascii="Times New Roman" w:hAnsi="Times New Roman" w:cs="Times New Roman"/>
          <w:sz w:val="24"/>
          <w:szCs w:val="24"/>
        </w:rPr>
        <w:t xml:space="preserve">Beschrijving </w:t>
      </w:r>
      <w:r w:rsidRPr="00D46E58">
        <w:rPr>
          <w:rFonts w:ascii="Times New Roman" w:hAnsi="Times New Roman" w:cs="Times New Roman"/>
          <w:sz w:val="24"/>
          <w:szCs w:val="24"/>
        </w:rPr>
        <w:br/>
        <w:t>- Aanmelding</w:t>
      </w:r>
      <w:r w:rsidRPr="00D46E58">
        <w:rPr>
          <w:rFonts w:ascii="Times New Roman" w:hAnsi="Times New Roman" w:cs="Times New Roman"/>
          <w:sz w:val="24"/>
          <w:szCs w:val="24"/>
        </w:rPr>
        <w:br/>
        <w:t xml:space="preserve">- Wat zijn de zorgen van dit gezin? Kan je dit systemisch omschrijven? En wat zijn de veranderwensen en de hulpvraag? </w:t>
      </w:r>
      <w:r w:rsidRPr="00D46E58">
        <w:rPr>
          <w:rFonts w:ascii="Times New Roman" w:hAnsi="Times New Roman" w:cs="Times New Roman"/>
          <w:sz w:val="24"/>
          <w:szCs w:val="24"/>
        </w:rPr>
        <w:br/>
        <w:t>- Is er eerder hulpverlening geweest en zo ja met welk resultaat?</w:t>
      </w:r>
      <w:r w:rsidRPr="00D46E58">
        <w:rPr>
          <w:rFonts w:ascii="Times New Roman" w:hAnsi="Times New Roman" w:cs="Times New Roman"/>
          <w:sz w:val="24"/>
          <w:szCs w:val="24"/>
        </w:rPr>
        <w:br/>
      </w:r>
    </w:p>
    <w:p w14:paraId="04D90CAD" w14:textId="77777777" w:rsidR="00774D4A" w:rsidRPr="00D46E58" w:rsidRDefault="00774D4A" w:rsidP="00774D4A">
      <w:pPr>
        <w:numPr>
          <w:ilvl w:val="0"/>
          <w:numId w:val="28"/>
        </w:numPr>
        <w:tabs>
          <w:tab w:val="clear" w:pos="720"/>
          <w:tab w:val="num" w:pos="426"/>
        </w:tabs>
        <w:overflowPunct w:val="0"/>
        <w:autoSpaceDE w:val="0"/>
        <w:autoSpaceDN w:val="0"/>
        <w:adjustRightInd w:val="0"/>
        <w:ind w:left="426" w:hanging="426"/>
        <w:textAlignment w:val="baseline"/>
        <w:rPr>
          <w:rFonts w:ascii="Times New Roman" w:hAnsi="Times New Roman" w:cs="Times New Roman"/>
          <w:sz w:val="24"/>
          <w:szCs w:val="24"/>
        </w:rPr>
      </w:pPr>
      <w:r w:rsidRPr="00D46E58">
        <w:rPr>
          <w:rFonts w:ascii="Times New Roman" w:hAnsi="Times New Roman" w:cs="Times New Roman"/>
          <w:sz w:val="24"/>
          <w:szCs w:val="24"/>
        </w:rPr>
        <w:t>Formuleer tenminste zes systemische hypothesen, denk hierbij aan:</w:t>
      </w:r>
      <w:r w:rsidRPr="00D46E58">
        <w:rPr>
          <w:rFonts w:ascii="Times New Roman" w:hAnsi="Times New Roman" w:cs="Times New Roman"/>
          <w:sz w:val="24"/>
          <w:szCs w:val="24"/>
        </w:rPr>
        <w:br/>
        <w:t>- Therapeutische context</w:t>
      </w:r>
      <w:r w:rsidRPr="00D46E58">
        <w:rPr>
          <w:rFonts w:ascii="Times New Roman" w:hAnsi="Times New Roman" w:cs="Times New Roman"/>
          <w:sz w:val="24"/>
          <w:szCs w:val="24"/>
        </w:rPr>
        <w:br/>
        <w:t>- Individuele aspecten</w:t>
      </w:r>
      <w:r w:rsidRPr="00D46E58">
        <w:rPr>
          <w:rFonts w:ascii="Times New Roman" w:hAnsi="Times New Roman" w:cs="Times New Roman"/>
          <w:sz w:val="24"/>
          <w:szCs w:val="24"/>
        </w:rPr>
        <w:br/>
        <w:t>- Communicatiepatronen (partners/gezin)</w:t>
      </w:r>
      <w:r w:rsidRPr="00D46E58">
        <w:rPr>
          <w:rFonts w:ascii="Times New Roman" w:hAnsi="Times New Roman" w:cs="Times New Roman"/>
          <w:sz w:val="24"/>
          <w:szCs w:val="24"/>
        </w:rPr>
        <w:br/>
        <w:t xml:space="preserve">- Structuur </w:t>
      </w:r>
      <w:r w:rsidRPr="00D46E58">
        <w:rPr>
          <w:rFonts w:ascii="Times New Roman" w:hAnsi="Times New Roman" w:cs="Times New Roman"/>
          <w:sz w:val="24"/>
          <w:szCs w:val="24"/>
        </w:rPr>
        <w:br/>
        <w:t>- Familiegeschiedenis/</w:t>
      </w:r>
      <w:r w:rsidRPr="00D46E58">
        <w:rPr>
          <w:rFonts w:ascii="Times New Roman" w:hAnsi="Times New Roman" w:cs="Times New Roman"/>
          <w:sz w:val="24"/>
          <w:szCs w:val="24"/>
        </w:rPr>
        <w:br/>
        <w:t>- Levensfasen/overgangen</w:t>
      </w:r>
      <w:r w:rsidRPr="00D46E58">
        <w:rPr>
          <w:rFonts w:ascii="Times New Roman" w:hAnsi="Times New Roman" w:cs="Times New Roman"/>
          <w:sz w:val="24"/>
          <w:szCs w:val="24"/>
        </w:rPr>
        <w:br/>
        <w:t>- Culturele/etnische aspecten</w:t>
      </w:r>
      <w:r w:rsidRPr="00D46E58">
        <w:rPr>
          <w:rFonts w:ascii="Times New Roman" w:hAnsi="Times New Roman" w:cs="Times New Roman"/>
          <w:sz w:val="24"/>
          <w:szCs w:val="24"/>
        </w:rPr>
        <w:br/>
        <w:t>- Gender</w:t>
      </w:r>
      <w:r w:rsidRPr="00D46E58">
        <w:rPr>
          <w:rFonts w:ascii="Times New Roman" w:hAnsi="Times New Roman" w:cs="Times New Roman"/>
          <w:sz w:val="24"/>
          <w:szCs w:val="24"/>
        </w:rPr>
        <w:br/>
      </w:r>
    </w:p>
    <w:p w14:paraId="15C7FF8C" w14:textId="77777777" w:rsidR="00774D4A" w:rsidRPr="00D46E58" w:rsidRDefault="00774D4A" w:rsidP="00774D4A">
      <w:pPr>
        <w:numPr>
          <w:ilvl w:val="0"/>
          <w:numId w:val="28"/>
        </w:numPr>
        <w:tabs>
          <w:tab w:val="clear" w:pos="720"/>
          <w:tab w:val="num" w:pos="426"/>
        </w:tabs>
        <w:overflowPunct w:val="0"/>
        <w:autoSpaceDE w:val="0"/>
        <w:autoSpaceDN w:val="0"/>
        <w:adjustRightInd w:val="0"/>
        <w:ind w:left="426" w:hanging="426"/>
        <w:textAlignment w:val="baseline"/>
        <w:rPr>
          <w:rFonts w:ascii="Times New Roman" w:hAnsi="Times New Roman" w:cs="Times New Roman"/>
          <w:sz w:val="24"/>
          <w:szCs w:val="24"/>
        </w:rPr>
      </w:pPr>
      <w:r w:rsidRPr="00D46E58">
        <w:rPr>
          <w:rFonts w:ascii="Times New Roman" w:hAnsi="Times New Roman" w:cs="Times New Roman"/>
          <w:sz w:val="24"/>
          <w:szCs w:val="24"/>
        </w:rPr>
        <w:t>Welke technieken/interventies zou je kunnen toepassen? Denk hierbij aan de behandelde technieken zoals:</w:t>
      </w:r>
      <w:r w:rsidRPr="00D46E58">
        <w:rPr>
          <w:rFonts w:ascii="Times New Roman" w:hAnsi="Times New Roman" w:cs="Times New Roman"/>
          <w:sz w:val="24"/>
          <w:szCs w:val="24"/>
        </w:rPr>
        <w:br/>
        <w:t>- Wie zou je uitnodigen</w:t>
      </w:r>
      <w:r w:rsidRPr="00D46E58">
        <w:rPr>
          <w:rFonts w:ascii="Times New Roman" w:hAnsi="Times New Roman" w:cs="Times New Roman"/>
          <w:sz w:val="24"/>
          <w:szCs w:val="24"/>
        </w:rPr>
        <w:br/>
        <w:t>- Maken van interactiesequentie</w:t>
      </w:r>
      <w:r w:rsidRPr="00D46E58">
        <w:rPr>
          <w:rFonts w:ascii="Times New Roman" w:hAnsi="Times New Roman" w:cs="Times New Roman"/>
          <w:sz w:val="24"/>
          <w:szCs w:val="24"/>
        </w:rPr>
        <w:br/>
        <w:t xml:space="preserve">- Gebruik </w:t>
      </w:r>
      <w:proofErr w:type="spellStart"/>
      <w:r w:rsidRPr="00D46E58">
        <w:rPr>
          <w:rFonts w:ascii="Times New Roman" w:hAnsi="Times New Roman" w:cs="Times New Roman"/>
          <w:sz w:val="24"/>
          <w:szCs w:val="24"/>
        </w:rPr>
        <w:t>genogram</w:t>
      </w:r>
      <w:proofErr w:type="spellEnd"/>
      <w:r w:rsidRPr="00D46E58">
        <w:rPr>
          <w:rFonts w:ascii="Times New Roman" w:hAnsi="Times New Roman" w:cs="Times New Roman"/>
          <w:sz w:val="24"/>
          <w:szCs w:val="24"/>
        </w:rPr>
        <w:br/>
        <w:t>- Non-verbale technieken/materiaal</w:t>
      </w:r>
      <w:r w:rsidRPr="00D46E58">
        <w:rPr>
          <w:rFonts w:ascii="Times New Roman" w:hAnsi="Times New Roman" w:cs="Times New Roman"/>
          <w:sz w:val="24"/>
          <w:szCs w:val="24"/>
        </w:rPr>
        <w:br/>
        <w:t>- Enz.</w:t>
      </w:r>
      <w:r w:rsidRPr="00D46E58">
        <w:rPr>
          <w:rFonts w:ascii="Times New Roman" w:hAnsi="Times New Roman" w:cs="Times New Roman"/>
          <w:sz w:val="24"/>
          <w:szCs w:val="24"/>
        </w:rPr>
        <w:br/>
      </w:r>
    </w:p>
    <w:p w14:paraId="34A36844" w14:textId="77777777" w:rsidR="00774D4A" w:rsidRPr="00D46E58" w:rsidRDefault="00774D4A" w:rsidP="00774D4A">
      <w:pPr>
        <w:numPr>
          <w:ilvl w:val="0"/>
          <w:numId w:val="28"/>
        </w:numPr>
        <w:tabs>
          <w:tab w:val="clear" w:pos="720"/>
          <w:tab w:val="num" w:pos="426"/>
        </w:tabs>
        <w:overflowPunct w:val="0"/>
        <w:autoSpaceDE w:val="0"/>
        <w:autoSpaceDN w:val="0"/>
        <w:adjustRightInd w:val="0"/>
        <w:ind w:left="426" w:hanging="426"/>
        <w:textAlignment w:val="baseline"/>
        <w:rPr>
          <w:rFonts w:ascii="Times New Roman" w:hAnsi="Times New Roman" w:cs="Times New Roman"/>
          <w:sz w:val="24"/>
          <w:szCs w:val="24"/>
        </w:rPr>
      </w:pPr>
      <w:r w:rsidRPr="00D46E58">
        <w:rPr>
          <w:rFonts w:ascii="Times New Roman" w:hAnsi="Times New Roman" w:cs="Times New Roman"/>
          <w:sz w:val="24"/>
          <w:szCs w:val="24"/>
        </w:rPr>
        <w:t xml:space="preserve">Maak een </w:t>
      </w:r>
      <w:proofErr w:type="spellStart"/>
      <w:r w:rsidRPr="00D46E58">
        <w:rPr>
          <w:rFonts w:ascii="Times New Roman" w:hAnsi="Times New Roman" w:cs="Times New Roman"/>
          <w:sz w:val="24"/>
          <w:szCs w:val="24"/>
        </w:rPr>
        <w:t>verbatim</w:t>
      </w:r>
      <w:proofErr w:type="spellEnd"/>
      <w:r w:rsidRPr="00D46E58">
        <w:rPr>
          <w:rFonts w:ascii="Times New Roman" w:hAnsi="Times New Roman" w:cs="Times New Roman"/>
          <w:sz w:val="24"/>
          <w:szCs w:val="24"/>
        </w:rPr>
        <w:t xml:space="preserve"> (uitgeschreven) verslag van een therapiefragment van ongeveer 10 regels. Welke vragen zou je kunnen stellen? Hoe zou de interactie/dialoog kunnen verlopen?</w:t>
      </w:r>
      <w:r w:rsidRPr="00D46E58">
        <w:rPr>
          <w:rFonts w:ascii="Times New Roman" w:hAnsi="Times New Roman" w:cs="Times New Roman"/>
          <w:sz w:val="24"/>
          <w:szCs w:val="24"/>
        </w:rPr>
        <w:br/>
      </w:r>
    </w:p>
    <w:p w14:paraId="7BE3BA56" w14:textId="77777777" w:rsidR="00774D4A" w:rsidRPr="00D46E58" w:rsidRDefault="00774D4A" w:rsidP="00774D4A">
      <w:pPr>
        <w:numPr>
          <w:ilvl w:val="0"/>
          <w:numId w:val="28"/>
        </w:numPr>
        <w:tabs>
          <w:tab w:val="clear" w:pos="720"/>
          <w:tab w:val="num" w:pos="426"/>
        </w:tabs>
        <w:overflowPunct w:val="0"/>
        <w:autoSpaceDE w:val="0"/>
        <w:autoSpaceDN w:val="0"/>
        <w:adjustRightInd w:val="0"/>
        <w:ind w:left="426" w:hanging="426"/>
        <w:textAlignment w:val="baseline"/>
        <w:rPr>
          <w:rFonts w:ascii="Times New Roman" w:hAnsi="Times New Roman" w:cs="Times New Roman"/>
          <w:sz w:val="24"/>
          <w:szCs w:val="24"/>
        </w:rPr>
      </w:pPr>
      <w:r w:rsidRPr="00D46E58">
        <w:rPr>
          <w:rFonts w:ascii="Times New Roman" w:hAnsi="Times New Roman" w:cs="Times New Roman"/>
          <w:sz w:val="24"/>
          <w:szCs w:val="24"/>
        </w:rPr>
        <w:t xml:space="preserve"> Wat vond/ vind je vooral leerzaam aan deze oefening? En heeft het ervoor gezorgd dat je er anders tegenaan bent gaan kijken? En zo ja hoe dan? </w:t>
      </w:r>
    </w:p>
    <w:p w14:paraId="6A7079F0" w14:textId="77777777" w:rsidR="00774D4A" w:rsidRPr="00D46E58" w:rsidRDefault="00774D4A" w:rsidP="00774D4A">
      <w:pPr>
        <w:overflowPunct w:val="0"/>
        <w:autoSpaceDE w:val="0"/>
        <w:autoSpaceDN w:val="0"/>
        <w:adjustRightInd w:val="0"/>
        <w:textAlignment w:val="baseline"/>
        <w:rPr>
          <w:rFonts w:ascii="Times New Roman" w:hAnsi="Times New Roman" w:cs="Times New Roman"/>
          <w:sz w:val="24"/>
          <w:szCs w:val="24"/>
        </w:rPr>
      </w:pPr>
    </w:p>
    <w:p w14:paraId="7802E066" w14:textId="77777777" w:rsidR="00774D4A" w:rsidRPr="00D46E58" w:rsidRDefault="00774D4A" w:rsidP="00774D4A">
      <w:pPr>
        <w:overflowPunct w:val="0"/>
        <w:autoSpaceDE w:val="0"/>
        <w:autoSpaceDN w:val="0"/>
        <w:adjustRightInd w:val="0"/>
        <w:textAlignment w:val="baseline"/>
        <w:rPr>
          <w:rFonts w:ascii="Times New Roman" w:hAnsi="Times New Roman" w:cs="Times New Roman"/>
          <w:b/>
          <w:sz w:val="24"/>
          <w:szCs w:val="24"/>
        </w:rPr>
      </w:pPr>
      <w:r w:rsidRPr="00D46E58">
        <w:rPr>
          <w:rFonts w:ascii="Times New Roman" w:hAnsi="Times New Roman" w:cs="Times New Roman"/>
          <w:b/>
          <w:sz w:val="24"/>
          <w:szCs w:val="24"/>
        </w:rPr>
        <w:t>Deel 2:</w:t>
      </w:r>
    </w:p>
    <w:p w14:paraId="21679EB2" w14:textId="77777777" w:rsidR="00774D4A" w:rsidRPr="00D46E58" w:rsidRDefault="00774D4A" w:rsidP="00774D4A">
      <w:pPr>
        <w:overflowPunct w:val="0"/>
        <w:autoSpaceDE w:val="0"/>
        <w:autoSpaceDN w:val="0"/>
        <w:adjustRightInd w:val="0"/>
        <w:textAlignment w:val="baseline"/>
        <w:rPr>
          <w:rFonts w:ascii="Times New Roman" w:hAnsi="Times New Roman" w:cs="Times New Roman"/>
          <w:b/>
          <w:sz w:val="24"/>
          <w:szCs w:val="24"/>
        </w:rPr>
      </w:pPr>
      <w:r w:rsidRPr="00D46E58">
        <w:rPr>
          <w:rFonts w:ascii="Times New Roman" w:hAnsi="Times New Roman" w:cs="Times New Roman"/>
          <w:b/>
          <w:sz w:val="24"/>
          <w:szCs w:val="24"/>
        </w:rPr>
        <w:t xml:space="preserve">Evolutieverslag: </w:t>
      </w:r>
    </w:p>
    <w:p w14:paraId="1F3FCD09" w14:textId="77777777" w:rsidR="00774D4A" w:rsidRPr="00D46E58" w:rsidRDefault="00774D4A" w:rsidP="00774D4A">
      <w:pPr>
        <w:overflowPunct w:val="0"/>
        <w:autoSpaceDE w:val="0"/>
        <w:autoSpaceDN w:val="0"/>
        <w:adjustRightInd w:val="0"/>
        <w:textAlignment w:val="baseline"/>
        <w:rPr>
          <w:rFonts w:ascii="Times New Roman" w:hAnsi="Times New Roman" w:cs="Times New Roman"/>
          <w:sz w:val="24"/>
          <w:szCs w:val="24"/>
        </w:rPr>
      </w:pPr>
      <w:r w:rsidRPr="00D46E58">
        <w:rPr>
          <w:rFonts w:ascii="Times New Roman" w:hAnsi="Times New Roman" w:cs="Times New Roman"/>
          <w:sz w:val="24"/>
          <w:szCs w:val="24"/>
        </w:rPr>
        <w:t>Beschrijf in +/ - 1 (max. 2)</w:t>
      </w:r>
      <w:r w:rsidR="00235D35">
        <w:rPr>
          <w:rFonts w:ascii="Times New Roman" w:hAnsi="Times New Roman" w:cs="Times New Roman"/>
          <w:sz w:val="24"/>
          <w:szCs w:val="24"/>
        </w:rPr>
        <w:t xml:space="preserve"> A4tjes hoe je deze cursus</w:t>
      </w:r>
      <w:r w:rsidRPr="00D46E58">
        <w:rPr>
          <w:rFonts w:ascii="Times New Roman" w:hAnsi="Times New Roman" w:cs="Times New Roman"/>
          <w:sz w:val="24"/>
          <w:szCs w:val="24"/>
        </w:rPr>
        <w:t xml:space="preserve"> ervaren hebt, wat je hierbij geïnspireerd heeft en hoe je gegroeid bent   </w:t>
      </w:r>
    </w:p>
    <w:p w14:paraId="6DA998D9" w14:textId="77777777" w:rsidR="00774D4A" w:rsidRPr="00D46E58" w:rsidRDefault="00774D4A" w:rsidP="00774D4A">
      <w:pPr>
        <w:overflowPunct w:val="0"/>
        <w:autoSpaceDE w:val="0"/>
        <w:autoSpaceDN w:val="0"/>
        <w:adjustRightInd w:val="0"/>
        <w:textAlignment w:val="baseline"/>
        <w:rPr>
          <w:rFonts w:ascii="Times New Roman" w:hAnsi="Times New Roman" w:cs="Times New Roman"/>
          <w:sz w:val="24"/>
          <w:szCs w:val="24"/>
        </w:rPr>
      </w:pPr>
      <w:r w:rsidRPr="00D46E58">
        <w:rPr>
          <w:rFonts w:ascii="Times New Roman" w:hAnsi="Times New Roman" w:cs="Times New Roman"/>
          <w:sz w:val="24"/>
          <w:szCs w:val="24"/>
        </w:rPr>
        <w:t xml:space="preserve">Neem ook even de samenvatting van de competenties van de NVRG er bij… hoe ver sta je al? </w:t>
      </w:r>
    </w:p>
    <w:p w14:paraId="1E59C115" w14:textId="77777777" w:rsidR="00774D4A" w:rsidRPr="00D46E58" w:rsidRDefault="00774D4A" w:rsidP="00774D4A">
      <w:pPr>
        <w:rPr>
          <w:rFonts w:ascii="Times New Roman" w:hAnsi="Times New Roman" w:cs="Times New Roman"/>
          <w:sz w:val="24"/>
          <w:szCs w:val="24"/>
        </w:rPr>
      </w:pPr>
      <w:r w:rsidRPr="00D46E58">
        <w:rPr>
          <w:rFonts w:ascii="Times New Roman" w:hAnsi="Times New Roman" w:cs="Times New Roman"/>
          <w:b/>
          <w:sz w:val="24"/>
          <w:szCs w:val="24"/>
        </w:rPr>
        <w:t xml:space="preserve">Kies voor dit alles ook iemand uit de groep (‘een maatje’) die je om feedback vraagt (alvorens je het naar ons toe stuurt)  </w:t>
      </w:r>
    </w:p>
    <w:p w14:paraId="74510D08" w14:textId="77777777" w:rsidR="00A1378E" w:rsidRDefault="00A1378E"/>
    <w:sectPr w:rsidR="00A1378E" w:rsidSect="00A137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A5D"/>
    <w:multiLevelType w:val="hybridMultilevel"/>
    <w:tmpl w:val="0CBCE4FE"/>
    <w:lvl w:ilvl="0" w:tplc="37F6252A">
      <w:start w:val="3"/>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nsid w:val="02E1329A"/>
    <w:multiLevelType w:val="hybridMultilevel"/>
    <w:tmpl w:val="0F02435E"/>
    <w:lvl w:ilvl="0" w:tplc="0409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A91E85"/>
    <w:multiLevelType w:val="hybridMultilevel"/>
    <w:tmpl w:val="1A92C9FA"/>
    <w:lvl w:ilvl="0" w:tplc="04130005">
      <w:start w:val="1"/>
      <w:numFmt w:val="bullet"/>
      <w:lvlText w:val=""/>
      <w:lvlJc w:val="left"/>
      <w:pPr>
        <w:tabs>
          <w:tab w:val="num" w:pos="446"/>
        </w:tabs>
        <w:ind w:left="446" w:hanging="380"/>
      </w:pPr>
      <w:rPr>
        <w:rFonts w:ascii="Wingdings" w:hAnsi="Wingdings" w:hint="default"/>
      </w:rPr>
    </w:lvl>
    <w:lvl w:ilvl="1" w:tplc="04130003" w:tentative="1">
      <w:start w:val="1"/>
      <w:numFmt w:val="bullet"/>
      <w:lvlText w:val="o"/>
      <w:lvlJc w:val="left"/>
      <w:pPr>
        <w:tabs>
          <w:tab w:val="num" w:pos="1506"/>
        </w:tabs>
        <w:ind w:left="1506" w:hanging="360"/>
      </w:pPr>
      <w:rPr>
        <w:rFonts w:ascii="Courier New" w:hAnsi="Courier New" w:cs="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cs="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cs="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3">
    <w:nsid w:val="0CAC6691"/>
    <w:multiLevelType w:val="multilevel"/>
    <w:tmpl w:val="1A2C68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DE4852"/>
    <w:multiLevelType w:val="multilevel"/>
    <w:tmpl w:val="632C13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BD044B"/>
    <w:multiLevelType w:val="hybridMultilevel"/>
    <w:tmpl w:val="ABEC13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06F7498"/>
    <w:multiLevelType w:val="hybridMultilevel"/>
    <w:tmpl w:val="82C079EE"/>
    <w:lvl w:ilvl="0" w:tplc="0413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56D6F"/>
    <w:multiLevelType w:val="hybridMultilevel"/>
    <w:tmpl w:val="2CE0F9D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C1519"/>
    <w:multiLevelType w:val="hybridMultilevel"/>
    <w:tmpl w:val="24BEDB98"/>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93640"/>
    <w:multiLevelType w:val="hybridMultilevel"/>
    <w:tmpl w:val="B870493C"/>
    <w:lvl w:ilvl="0" w:tplc="A3628722">
      <w:start w:val="1"/>
      <w:numFmt w:val="decimal"/>
      <w:lvlText w:val="%1."/>
      <w:lvlJc w:val="left"/>
      <w:pPr>
        <w:ind w:left="405" w:hanging="360"/>
      </w:pPr>
      <w:rPr>
        <w:rFonts w:hint="default"/>
        <w:sz w:val="24"/>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0">
    <w:nsid w:val="349C0000"/>
    <w:multiLevelType w:val="hybridMultilevel"/>
    <w:tmpl w:val="3E281024"/>
    <w:lvl w:ilvl="0" w:tplc="FFFFFFFF">
      <w:start w:val="1"/>
      <w:numFmt w:val="bullet"/>
      <w:lvlText w:val=""/>
      <w:lvlJc w:val="left"/>
      <w:pPr>
        <w:tabs>
          <w:tab w:val="num" w:pos="720"/>
        </w:tabs>
        <w:ind w:left="720" w:hanging="360"/>
      </w:pPr>
      <w:rPr>
        <w:rFonts w:ascii="Symbol" w:hAnsi="Symbol" w:hint="default"/>
      </w:rPr>
    </w:lvl>
    <w:lvl w:ilvl="1" w:tplc="B1A82D76">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6B3245B"/>
    <w:multiLevelType w:val="hybridMultilevel"/>
    <w:tmpl w:val="D310BF6E"/>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10228C6"/>
    <w:multiLevelType w:val="hybridMultilevel"/>
    <w:tmpl w:val="C3541BB2"/>
    <w:lvl w:ilvl="0" w:tplc="04130005">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C092F77"/>
    <w:multiLevelType w:val="hybridMultilevel"/>
    <w:tmpl w:val="9440C83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F4B389E"/>
    <w:multiLevelType w:val="hybridMultilevel"/>
    <w:tmpl w:val="DA56CE00"/>
    <w:lvl w:ilvl="0" w:tplc="0FEC3F68">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1D30"/>
    <w:multiLevelType w:val="hybridMultilevel"/>
    <w:tmpl w:val="FDE857A8"/>
    <w:lvl w:ilvl="0" w:tplc="0413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04820"/>
    <w:multiLevelType w:val="hybridMultilevel"/>
    <w:tmpl w:val="592C8A26"/>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E2A4E"/>
    <w:multiLevelType w:val="hybridMultilevel"/>
    <w:tmpl w:val="584248E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95827"/>
    <w:multiLevelType w:val="hybridMultilevel"/>
    <w:tmpl w:val="15E8DE6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8DF7E97"/>
    <w:multiLevelType w:val="hybridMultilevel"/>
    <w:tmpl w:val="53F8B8AA"/>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8F37E95"/>
    <w:multiLevelType w:val="hybridMultilevel"/>
    <w:tmpl w:val="DC96FA0C"/>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D1207DD"/>
    <w:multiLevelType w:val="hybridMultilevel"/>
    <w:tmpl w:val="61BA892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E1447CD"/>
    <w:multiLevelType w:val="hybridMultilevel"/>
    <w:tmpl w:val="8864DDFE"/>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46FB2"/>
    <w:multiLevelType w:val="hybridMultilevel"/>
    <w:tmpl w:val="CA3CF148"/>
    <w:lvl w:ilvl="0" w:tplc="73F288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044324"/>
    <w:multiLevelType w:val="hybridMultilevel"/>
    <w:tmpl w:val="347A9DB0"/>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76E049A0"/>
    <w:multiLevelType w:val="hybridMultilevel"/>
    <w:tmpl w:val="608C3C9C"/>
    <w:lvl w:ilvl="0" w:tplc="04130011">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7A043F83"/>
    <w:multiLevelType w:val="hybridMultilevel"/>
    <w:tmpl w:val="8F6ED5BC"/>
    <w:lvl w:ilvl="0" w:tplc="04130005">
      <w:start w:val="1"/>
      <w:numFmt w:val="bullet"/>
      <w:lvlText w:val=""/>
      <w:lvlJc w:val="left"/>
      <w:pPr>
        <w:tabs>
          <w:tab w:val="num" w:pos="380"/>
        </w:tabs>
        <w:ind w:left="380" w:hanging="380"/>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BDD2FAE"/>
    <w:multiLevelType w:val="hybridMultilevel"/>
    <w:tmpl w:val="DA34B472"/>
    <w:lvl w:ilvl="0" w:tplc="04130005">
      <w:start w:val="1"/>
      <w:numFmt w:val="bullet"/>
      <w:lvlText w:val=""/>
      <w:lvlJc w:val="left"/>
      <w:pPr>
        <w:tabs>
          <w:tab w:val="num" w:pos="380"/>
        </w:tabs>
        <w:ind w:left="380" w:hanging="38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7DE645CD"/>
    <w:multiLevelType w:val="hybridMultilevel"/>
    <w:tmpl w:val="0602C8C2"/>
    <w:lvl w:ilvl="0" w:tplc="04130005">
      <w:start w:val="1"/>
      <w:numFmt w:val="bullet"/>
      <w:lvlText w:val=""/>
      <w:lvlJc w:val="left"/>
      <w:pPr>
        <w:tabs>
          <w:tab w:val="num" w:pos="380"/>
        </w:tabs>
        <w:ind w:left="380" w:hanging="380"/>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F4B26E5"/>
    <w:multiLevelType w:val="hybridMultilevel"/>
    <w:tmpl w:val="BB785EA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3"/>
  </w:num>
  <w:num w:numId="5">
    <w:abstractNumId w:val="11"/>
  </w:num>
  <w:num w:numId="6">
    <w:abstractNumId w:val="19"/>
  </w:num>
  <w:num w:numId="7">
    <w:abstractNumId w:val="20"/>
  </w:num>
  <w:num w:numId="8">
    <w:abstractNumId w:val="24"/>
  </w:num>
  <w:num w:numId="9">
    <w:abstractNumId w:val="1"/>
  </w:num>
  <w:num w:numId="10">
    <w:abstractNumId w:val="17"/>
  </w:num>
  <w:num w:numId="11">
    <w:abstractNumId w:val="29"/>
  </w:num>
  <w:num w:numId="12">
    <w:abstractNumId w:val="26"/>
  </w:num>
  <w:num w:numId="13">
    <w:abstractNumId w:val="2"/>
  </w:num>
  <w:num w:numId="14">
    <w:abstractNumId w:val="21"/>
  </w:num>
  <w:num w:numId="15">
    <w:abstractNumId w:val="22"/>
  </w:num>
  <w:num w:numId="16">
    <w:abstractNumId w:val="7"/>
  </w:num>
  <w:num w:numId="17">
    <w:abstractNumId w:val="16"/>
  </w:num>
  <w:num w:numId="18">
    <w:abstractNumId w:val="27"/>
  </w:num>
  <w:num w:numId="19">
    <w:abstractNumId w:val="28"/>
  </w:num>
  <w:num w:numId="20">
    <w:abstractNumId w:val="6"/>
  </w:num>
  <w:num w:numId="21">
    <w:abstractNumId w:val="8"/>
  </w:num>
  <w:num w:numId="22">
    <w:abstractNumId w:val="15"/>
  </w:num>
  <w:num w:numId="23">
    <w:abstractNumId w:val="9"/>
  </w:num>
  <w:num w:numId="24">
    <w:abstractNumId w:val="4"/>
  </w:num>
  <w:num w:numId="25">
    <w:abstractNumId w:val="0"/>
  </w:num>
  <w:num w:numId="26">
    <w:abstractNumId w:val="23"/>
  </w:num>
  <w:num w:numId="27">
    <w:abstractNumId w:val="14"/>
  </w:num>
  <w:num w:numId="28">
    <w:abstractNumId w:val="12"/>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4A"/>
    <w:rsid w:val="00235D35"/>
    <w:rsid w:val="002E2DA5"/>
    <w:rsid w:val="00774D4A"/>
    <w:rsid w:val="00777F31"/>
    <w:rsid w:val="008A6031"/>
    <w:rsid w:val="00A1378E"/>
    <w:rsid w:val="00B536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5B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74D4A"/>
    <w:rPr>
      <w:rFonts w:ascii="Arial" w:eastAsia="Times New Roman" w:hAnsi="Arial" w:cs="Arial"/>
      <w:sz w:val="20"/>
      <w:szCs w:val="20"/>
    </w:rPr>
  </w:style>
  <w:style w:type="paragraph" w:styleId="Kop5">
    <w:name w:val="heading 5"/>
    <w:basedOn w:val="Normaal"/>
    <w:next w:val="Normaal"/>
    <w:link w:val="Kop5Teken"/>
    <w:qFormat/>
    <w:rsid w:val="00774D4A"/>
    <w:pPr>
      <w:keepNext/>
      <w:outlineLvl w:val="4"/>
    </w:pPr>
    <w:rPr>
      <w:rFonts w:ascii="Times New Roman" w:hAnsi="Times New Roman" w:cs="Times New Roman"/>
      <w:sz w:val="24"/>
      <w:szCs w:val="24"/>
      <w:u w:val="single"/>
    </w:rPr>
  </w:style>
  <w:style w:type="paragraph" w:styleId="Kop9">
    <w:name w:val="heading 9"/>
    <w:basedOn w:val="Normaal"/>
    <w:next w:val="Normaal"/>
    <w:link w:val="Kop9Teken"/>
    <w:unhideWhenUsed/>
    <w:qFormat/>
    <w:rsid w:val="00774D4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basedOn w:val="Standaardalinea-lettertype"/>
    <w:link w:val="Kop5"/>
    <w:rsid w:val="00774D4A"/>
    <w:rPr>
      <w:rFonts w:ascii="Times New Roman" w:eastAsia="Times New Roman" w:hAnsi="Times New Roman" w:cs="Times New Roman"/>
      <w:u w:val="single"/>
    </w:rPr>
  </w:style>
  <w:style w:type="character" w:customStyle="1" w:styleId="Kop9Teken">
    <w:name w:val="Kop 9 Teken"/>
    <w:basedOn w:val="Standaardalinea-lettertype"/>
    <w:link w:val="Kop9"/>
    <w:rsid w:val="00774D4A"/>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rsid w:val="00774D4A"/>
    <w:rPr>
      <w:color w:val="0000FF"/>
      <w:u w:val="single"/>
    </w:rPr>
  </w:style>
  <w:style w:type="paragraph" w:styleId="Voettekst">
    <w:name w:val="footer"/>
    <w:basedOn w:val="Normaal"/>
    <w:link w:val="VoettekstTeken"/>
    <w:rsid w:val="00774D4A"/>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rsid w:val="00774D4A"/>
    <w:rPr>
      <w:rFonts w:ascii="Times New Roman" w:eastAsia="Times New Roman" w:hAnsi="Times New Roman" w:cs="Times New Roman"/>
    </w:rPr>
  </w:style>
  <w:style w:type="paragraph" w:customStyle="1" w:styleId="LiteratuurCharCharChar">
    <w:name w:val="Literatuur Char Char Char"/>
    <w:basedOn w:val="Normaal"/>
    <w:rsid w:val="00774D4A"/>
    <w:pPr>
      <w:ind w:left="397" w:hanging="397"/>
    </w:pPr>
    <w:rPr>
      <w:rFonts w:ascii="Times New Roman" w:hAnsi="Times New Roman" w:cs="Times New Roman"/>
      <w:sz w:val="24"/>
      <w:szCs w:val="24"/>
    </w:rPr>
  </w:style>
  <w:style w:type="paragraph" w:customStyle="1" w:styleId="LiteratuurChar">
    <w:name w:val="Literatuur Char"/>
    <w:basedOn w:val="Normaal"/>
    <w:rsid w:val="00774D4A"/>
    <w:pPr>
      <w:ind w:left="397" w:hanging="397"/>
    </w:pPr>
    <w:rPr>
      <w:rFonts w:ascii="Times New Roman" w:hAnsi="Times New Roman" w:cs="Times New Roman"/>
      <w:sz w:val="24"/>
      <w:szCs w:val="24"/>
    </w:rPr>
  </w:style>
  <w:style w:type="paragraph" w:styleId="Plattetekst2">
    <w:name w:val="Body Text 2"/>
    <w:basedOn w:val="Normaal"/>
    <w:link w:val="Plattetekst2Teken"/>
    <w:rsid w:val="00774D4A"/>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rsid w:val="00774D4A"/>
    <w:rPr>
      <w:rFonts w:ascii="Times New Roman" w:eastAsia="Times New Roman" w:hAnsi="Times New Roman" w:cs="Times New Roman"/>
      <w:color w:val="FF6600"/>
    </w:rPr>
  </w:style>
  <w:style w:type="paragraph" w:customStyle="1" w:styleId="Literatuur">
    <w:name w:val="Literatuur"/>
    <w:basedOn w:val="Normaal"/>
    <w:link w:val="LiteratuurChar1"/>
    <w:rsid w:val="00774D4A"/>
    <w:pPr>
      <w:ind w:left="397" w:hanging="397"/>
    </w:pPr>
    <w:rPr>
      <w:rFonts w:ascii="Times New Roman" w:hAnsi="Times New Roman" w:cs="Times New Roman"/>
      <w:sz w:val="24"/>
      <w:szCs w:val="24"/>
    </w:rPr>
  </w:style>
  <w:style w:type="paragraph" w:customStyle="1" w:styleId="Lijstalinea1">
    <w:name w:val="Lijstalinea1"/>
    <w:basedOn w:val="Normaal"/>
    <w:rsid w:val="00774D4A"/>
    <w:pPr>
      <w:ind w:left="720"/>
      <w:contextualSpacing/>
    </w:pPr>
    <w:rPr>
      <w:rFonts w:eastAsia="Calibri"/>
    </w:rPr>
  </w:style>
  <w:style w:type="character" w:customStyle="1" w:styleId="LiteratuurChar1">
    <w:name w:val="Literatuur Char1"/>
    <w:basedOn w:val="Standaardalinea-lettertype"/>
    <w:link w:val="Literatuur"/>
    <w:rsid w:val="00774D4A"/>
    <w:rPr>
      <w:rFonts w:ascii="Times New Roman" w:eastAsia="Times New Roman" w:hAnsi="Times New Roman" w:cs="Times New Roman"/>
    </w:rPr>
  </w:style>
  <w:style w:type="paragraph" w:customStyle="1" w:styleId="Default">
    <w:name w:val="Default"/>
    <w:rsid w:val="00774D4A"/>
    <w:pPr>
      <w:autoSpaceDE w:val="0"/>
      <w:autoSpaceDN w:val="0"/>
      <w:adjustRightInd w:val="0"/>
    </w:pPr>
    <w:rPr>
      <w:rFonts w:ascii="Calibri" w:eastAsia="Times New Roman" w:hAnsi="Calibri" w:cs="Calibri"/>
      <w:color w:val="000000"/>
    </w:rPr>
  </w:style>
  <w:style w:type="paragraph" w:styleId="Lijstalinea">
    <w:name w:val="List Paragraph"/>
    <w:basedOn w:val="Normaal"/>
    <w:qFormat/>
    <w:rsid w:val="00774D4A"/>
    <w:pPr>
      <w:spacing w:after="200"/>
      <w:ind w:left="720"/>
      <w:contextualSpacing/>
    </w:pPr>
    <w:rPr>
      <w:rFonts w:ascii="Cambria" w:eastAsia="Cambria" w:hAnsi="Cambria" w:cs="Times New Roman"/>
      <w:sz w:val="24"/>
      <w:szCs w:val="24"/>
      <w:lang w:eastAsia="en-US"/>
    </w:rPr>
  </w:style>
  <w:style w:type="paragraph" w:styleId="Ballontekst">
    <w:name w:val="Balloon Text"/>
    <w:basedOn w:val="Normaal"/>
    <w:link w:val="BallontekstTeken"/>
    <w:uiPriority w:val="99"/>
    <w:semiHidden/>
    <w:unhideWhenUsed/>
    <w:rsid w:val="00774D4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74D4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74D4A"/>
    <w:rPr>
      <w:rFonts w:ascii="Arial" w:eastAsia="Times New Roman" w:hAnsi="Arial" w:cs="Arial"/>
      <w:sz w:val="20"/>
      <w:szCs w:val="20"/>
    </w:rPr>
  </w:style>
  <w:style w:type="paragraph" w:styleId="Kop5">
    <w:name w:val="heading 5"/>
    <w:basedOn w:val="Normaal"/>
    <w:next w:val="Normaal"/>
    <w:link w:val="Kop5Teken"/>
    <w:qFormat/>
    <w:rsid w:val="00774D4A"/>
    <w:pPr>
      <w:keepNext/>
      <w:outlineLvl w:val="4"/>
    </w:pPr>
    <w:rPr>
      <w:rFonts w:ascii="Times New Roman" w:hAnsi="Times New Roman" w:cs="Times New Roman"/>
      <w:sz w:val="24"/>
      <w:szCs w:val="24"/>
      <w:u w:val="single"/>
    </w:rPr>
  </w:style>
  <w:style w:type="paragraph" w:styleId="Kop9">
    <w:name w:val="heading 9"/>
    <w:basedOn w:val="Normaal"/>
    <w:next w:val="Normaal"/>
    <w:link w:val="Kop9Teken"/>
    <w:unhideWhenUsed/>
    <w:qFormat/>
    <w:rsid w:val="00774D4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basedOn w:val="Standaardalinea-lettertype"/>
    <w:link w:val="Kop5"/>
    <w:rsid w:val="00774D4A"/>
    <w:rPr>
      <w:rFonts w:ascii="Times New Roman" w:eastAsia="Times New Roman" w:hAnsi="Times New Roman" w:cs="Times New Roman"/>
      <w:u w:val="single"/>
    </w:rPr>
  </w:style>
  <w:style w:type="character" w:customStyle="1" w:styleId="Kop9Teken">
    <w:name w:val="Kop 9 Teken"/>
    <w:basedOn w:val="Standaardalinea-lettertype"/>
    <w:link w:val="Kop9"/>
    <w:rsid w:val="00774D4A"/>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rsid w:val="00774D4A"/>
    <w:rPr>
      <w:color w:val="0000FF"/>
      <w:u w:val="single"/>
    </w:rPr>
  </w:style>
  <w:style w:type="paragraph" w:styleId="Voettekst">
    <w:name w:val="footer"/>
    <w:basedOn w:val="Normaal"/>
    <w:link w:val="VoettekstTeken"/>
    <w:rsid w:val="00774D4A"/>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rsid w:val="00774D4A"/>
    <w:rPr>
      <w:rFonts w:ascii="Times New Roman" w:eastAsia="Times New Roman" w:hAnsi="Times New Roman" w:cs="Times New Roman"/>
    </w:rPr>
  </w:style>
  <w:style w:type="paragraph" w:customStyle="1" w:styleId="LiteratuurCharCharChar">
    <w:name w:val="Literatuur Char Char Char"/>
    <w:basedOn w:val="Normaal"/>
    <w:rsid w:val="00774D4A"/>
    <w:pPr>
      <w:ind w:left="397" w:hanging="397"/>
    </w:pPr>
    <w:rPr>
      <w:rFonts w:ascii="Times New Roman" w:hAnsi="Times New Roman" w:cs="Times New Roman"/>
      <w:sz w:val="24"/>
      <w:szCs w:val="24"/>
    </w:rPr>
  </w:style>
  <w:style w:type="paragraph" w:customStyle="1" w:styleId="LiteratuurChar">
    <w:name w:val="Literatuur Char"/>
    <w:basedOn w:val="Normaal"/>
    <w:rsid w:val="00774D4A"/>
    <w:pPr>
      <w:ind w:left="397" w:hanging="397"/>
    </w:pPr>
    <w:rPr>
      <w:rFonts w:ascii="Times New Roman" w:hAnsi="Times New Roman" w:cs="Times New Roman"/>
      <w:sz w:val="24"/>
      <w:szCs w:val="24"/>
    </w:rPr>
  </w:style>
  <w:style w:type="paragraph" w:styleId="Plattetekst2">
    <w:name w:val="Body Text 2"/>
    <w:basedOn w:val="Normaal"/>
    <w:link w:val="Plattetekst2Teken"/>
    <w:rsid w:val="00774D4A"/>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rsid w:val="00774D4A"/>
    <w:rPr>
      <w:rFonts w:ascii="Times New Roman" w:eastAsia="Times New Roman" w:hAnsi="Times New Roman" w:cs="Times New Roman"/>
      <w:color w:val="FF6600"/>
    </w:rPr>
  </w:style>
  <w:style w:type="paragraph" w:customStyle="1" w:styleId="Literatuur">
    <w:name w:val="Literatuur"/>
    <w:basedOn w:val="Normaal"/>
    <w:link w:val="LiteratuurChar1"/>
    <w:rsid w:val="00774D4A"/>
    <w:pPr>
      <w:ind w:left="397" w:hanging="397"/>
    </w:pPr>
    <w:rPr>
      <w:rFonts w:ascii="Times New Roman" w:hAnsi="Times New Roman" w:cs="Times New Roman"/>
      <w:sz w:val="24"/>
      <w:szCs w:val="24"/>
    </w:rPr>
  </w:style>
  <w:style w:type="paragraph" w:customStyle="1" w:styleId="Lijstalinea1">
    <w:name w:val="Lijstalinea1"/>
    <w:basedOn w:val="Normaal"/>
    <w:rsid w:val="00774D4A"/>
    <w:pPr>
      <w:ind w:left="720"/>
      <w:contextualSpacing/>
    </w:pPr>
    <w:rPr>
      <w:rFonts w:eastAsia="Calibri"/>
    </w:rPr>
  </w:style>
  <w:style w:type="character" w:customStyle="1" w:styleId="LiteratuurChar1">
    <w:name w:val="Literatuur Char1"/>
    <w:basedOn w:val="Standaardalinea-lettertype"/>
    <w:link w:val="Literatuur"/>
    <w:rsid w:val="00774D4A"/>
    <w:rPr>
      <w:rFonts w:ascii="Times New Roman" w:eastAsia="Times New Roman" w:hAnsi="Times New Roman" w:cs="Times New Roman"/>
    </w:rPr>
  </w:style>
  <w:style w:type="paragraph" w:customStyle="1" w:styleId="Default">
    <w:name w:val="Default"/>
    <w:rsid w:val="00774D4A"/>
    <w:pPr>
      <w:autoSpaceDE w:val="0"/>
      <w:autoSpaceDN w:val="0"/>
      <w:adjustRightInd w:val="0"/>
    </w:pPr>
    <w:rPr>
      <w:rFonts w:ascii="Calibri" w:eastAsia="Times New Roman" w:hAnsi="Calibri" w:cs="Calibri"/>
      <w:color w:val="000000"/>
    </w:rPr>
  </w:style>
  <w:style w:type="paragraph" w:styleId="Lijstalinea">
    <w:name w:val="List Paragraph"/>
    <w:basedOn w:val="Normaal"/>
    <w:qFormat/>
    <w:rsid w:val="00774D4A"/>
    <w:pPr>
      <w:spacing w:after="200"/>
      <w:ind w:left="720"/>
      <w:contextualSpacing/>
    </w:pPr>
    <w:rPr>
      <w:rFonts w:ascii="Cambria" w:eastAsia="Cambria" w:hAnsi="Cambria" w:cs="Times New Roman"/>
      <w:sz w:val="24"/>
      <w:szCs w:val="24"/>
      <w:lang w:eastAsia="en-US"/>
    </w:rPr>
  </w:style>
  <w:style w:type="paragraph" w:styleId="Ballontekst">
    <w:name w:val="Balloon Text"/>
    <w:basedOn w:val="Normaal"/>
    <w:link w:val="BallontekstTeken"/>
    <w:uiPriority w:val="99"/>
    <w:semiHidden/>
    <w:unhideWhenUsed/>
    <w:rsid w:val="00774D4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74D4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upload.wikimedia.org/wikipedia/commons/5/57/LeercylusKolb.jpe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4759</Words>
  <Characters>26179</Characters>
  <Application>Microsoft Macintosh Word</Application>
  <DocSecurity>0</DocSecurity>
  <Lines>218</Lines>
  <Paragraphs>61</Paragraphs>
  <ScaleCrop>false</ScaleCrop>
  <Company>Jeugdzorg Academie</Company>
  <LinksUpToDate>false</LinksUpToDate>
  <CharactersWithSpaces>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 Prins</dc:creator>
  <cp:keywords/>
  <dc:description/>
  <cp:lastModifiedBy>Borre Prins</cp:lastModifiedBy>
  <cp:revision>2</cp:revision>
  <dcterms:created xsi:type="dcterms:W3CDTF">2020-02-18T13:04:00Z</dcterms:created>
  <dcterms:modified xsi:type="dcterms:W3CDTF">2020-02-18T13:04:00Z</dcterms:modified>
</cp:coreProperties>
</file>